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5" w:rsidRDefault="00794335">
      <w:pPr>
        <w:jc w:val="right"/>
        <w:rPr>
          <w:rFonts w:ascii="Times New Roman" w:hAnsi="Times New Roman"/>
          <w:sz w:val="24"/>
          <w:szCs w:val="24"/>
        </w:rPr>
      </w:pPr>
      <w:r>
        <w:rPr>
          <w:rFonts w:ascii="Times New Roman" w:hAnsi="Times New Roman"/>
          <w:sz w:val="24"/>
          <w:szCs w:val="24"/>
        </w:rPr>
        <w:t>OBRAZAC1</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724E7C">
        <w:rPr>
          <w:rFonts w:ascii="Times New Roman" w:hAnsi="Times New Roman"/>
          <w:b/>
          <w:sz w:val="24"/>
          <w:szCs w:val="24"/>
          <w:lang w:val="pl-PL"/>
        </w:rPr>
        <w:t>3437/20</w:t>
      </w:r>
    </w:p>
    <w:p w:rsidR="00794335" w:rsidRDefault="00794335">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w:t>
      </w:r>
      <w:r w:rsidR="000A0E12">
        <w:rPr>
          <w:rFonts w:ascii="Times New Roman" w:hAnsi="Times New Roman"/>
          <w:b/>
          <w:sz w:val="24"/>
          <w:szCs w:val="24"/>
          <w:lang w:val="pl-PL"/>
        </w:rPr>
        <w:t xml:space="preserve"> </w:t>
      </w:r>
      <w:r w:rsidR="00712A3A">
        <w:rPr>
          <w:rFonts w:ascii="Times New Roman" w:hAnsi="Times New Roman"/>
          <w:b/>
          <w:sz w:val="24"/>
          <w:szCs w:val="24"/>
          <w:lang w:val="pl-PL"/>
        </w:rPr>
        <w:t>27</w:t>
      </w:r>
      <w:r w:rsidR="00126AE5">
        <w:rPr>
          <w:rFonts w:ascii="Times New Roman" w:hAnsi="Times New Roman"/>
          <w:b/>
          <w:sz w:val="24"/>
          <w:szCs w:val="24"/>
          <w:lang w:val="pl-PL"/>
        </w:rPr>
        <w:t>.04.2020.</w:t>
      </w:r>
    </w:p>
    <w:p w:rsidR="00794335" w:rsidRDefault="00794335">
      <w:pPr>
        <w:spacing w:after="0" w:line="240" w:lineRule="auto"/>
        <w:jc w:val="both"/>
        <w:rPr>
          <w:rFonts w:ascii="Times New Roman" w:hAnsi="Times New Roman"/>
          <w:sz w:val="24"/>
          <w:szCs w:val="24"/>
          <w:lang w:val="sr-Latn-CS"/>
        </w:rPr>
      </w:pPr>
    </w:p>
    <w:p w:rsidR="00794335" w:rsidRDefault="00794335">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prilkom sprovođenja nabavke male vrijednosti </w:t>
      </w:r>
      <w:proofErr w:type="gramStart"/>
      <w:r>
        <w:rPr>
          <w:rFonts w:ascii="Times New Roman" w:hAnsi="Times New Roman"/>
          <w:sz w:val="24"/>
          <w:szCs w:val="24"/>
        </w:rPr>
        <w:t>( Službeni</w:t>
      </w:r>
      <w:proofErr w:type="gramEnd"/>
      <w:r>
        <w:rPr>
          <w:rFonts w:ascii="Times New Roman" w:hAnsi="Times New Roman"/>
          <w:sz w:val="24"/>
          <w:szCs w:val="24"/>
        </w:rPr>
        <w:t xml:space="preserve"> list CG, br. 49/17) ,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794335" w:rsidRDefault="00794335">
      <w:pPr>
        <w:rPr>
          <w:lang w:val="sr-Latn-CS"/>
        </w:rPr>
      </w:pPr>
    </w:p>
    <w:p w:rsidR="00794335" w:rsidRDefault="00794335">
      <w:pPr>
        <w:pStyle w:val="Heading3"/>
        <w:rPr>
          <w:b/>
          <w:szCs w:val="24"/>
          <w:lang w:val="sr-Latn-CS"/>
        </w:rPr>
      </w:pPr>
      <w:r>
        <w:rPr>
          <w:b/>
          <w:szCs w:val="24"/>
          <w:lang w:val="sr-Latn-CS"/>
        </w:rPr>
        <w:t>ZAHTJEV ZA DOSTAVLJANJE PONUDA</w:t>
      </w:r>
    </w:p>
    <w:p w:rsidR="00794335" w:rsidRDefault="00794335" w:rsidP="00152FA8">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712A3A">
        <w:rPr>
          <w:rFonts w:ascii="Times New Roman" w:hAnsi="Times New Roman"/>
          <w:b/>
          <w:bCs/>
          <w:sz w:val="24"/>
          <w:szCs w:val="24"/>
        </w:rPr>
        <w:t>12</w:t>
      </w:r>
      <w:r>
        <w:rPr>
          <w:rFonts w:ascii="Times New Roman" w:hAnsi="Times New Roman"/>
          <w:b/>
          <w:bCs/>
          <w:sz w:val="24"/>
          <w:szCs w:val="24"/>
        </w:rPr>
        <w:t>/MN</w:t>
      </w:r>
    </w:p>
    <w:p w:rsidR="00794335" w:rsidRDefault="00794335">
      <w:pPr>
        <w:spacing w:after="0" w:line="240" w:lineRule="auto"/>
        <w:rPr>
          <w:rFonts w:ascii="Times New Roman" w:hAnsi="Times New Roman"/>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794335" w:rsidRDefault="00794335">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794335">
        <w:trPr>
          <w:trHeight w:val="612"/>
        </w:trPr>
        <w:tc>
          <w:tcPr>
            <w:tcW w:w="4162" w:type="dxa"/>
            <w:tcBorders>
              <w:top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794335" w:rsidRDefault="00794335">
            <w:pPr>
              <w:spacing w:after="0" w:line="240" w:lineRule="auto"/>
              <w:jc w:val="both"/>
              <w:rPr>
                <w:rFonts w:ascii="Times New Roman" w:hAnsi="Times New Roman"/>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Snežana Sekulić</w:t>
            </w:r>
            <w:proofErr w:type="gramStart"/>
            <w:r>
              <w:rPr>
                <w:rFonts w:ascii="Times New Roman" w:hAnsi="Times New Roman"/>
                <w:sz w:val="24"/>
                <w:szCs w:val="24"/>
              </w:rPr>
              <w:t>,dipl.ecc</w:t>
            </w:r>
            <w:proofErr w:type="gramEnd"/>
            <w:r>
              <w:rPr>
                <w:rFonts w:ascii="Times New Roman" w:hAnsi="Times New Roman"/>
                <w:sz w:val="24"/>
                <w:szCs w:val="24"/>
              </w:rPr>
              <w:t>.</w:t>
            </w:r>
          </w:p>
          <w:p w:rsidR="00F2572F" w:rsidRDefault="00F2572F">
            <w:pPr>
              <w:spacing w:after="0" w:line="240" w:lineRule="auto"/>
              <w:jc w:val="both"/>
              <w:rPr>
                <w:rFonts w:ascii="Times New Roman" w:hAnsi="Times New Roman"/>
                <w:color w:val="000000"/>
                <w:sz w:val="24"/>
                <w:szCs w:val="24"/>
              </w:rPr>
            </w:pPr>
            <w:r>
              <w:rPr>
                <w:rFonts w:ascii="Times New Roman" w:hAnsi="Times New Roman"/>
                <w:sz w:val="24"/>
                <w:szCs w:val="24"/>
              </w:rPr>
              <w:t xml:space="preserve">Budimir Karadžić, </w:t>
            </w:r>
            <w:r w:rsidR="007E3F32">
              <w:rPr>
                <w:rFonts w:ascii="Times New Roman" w:hAnsi="Times New Roman"/>
                <w:sz w:val="24"/>
                <w:szCs w:val="24"/>
              </w:rPr>
              <w:t>dipl.el ing</w:t>
            </w:r>
            <w:r w:rsidR="004C6D45">
              <w:rPr>
                <w:rFonts w:ascii="Times New Roman" w:hAnsi="Times New Roman"/>
                <w:sz w:val="24"/>
                <w:szCs w:val="24"/>
              </w:rPr>
              <w:t xml:space="preserve">, </w:t>
            </w:r>
            <w:r>
              <w:rPr>
                <w:rFonts w:ascii="Times New Roman" w:hAnsi="Times New Roman"/>
                <w:sz w:val="24"/>
                <w:szCs w:val="24"/>
              </w:rPr>
              <w:t xml:space="preserve">tel </w:t>
            </w:r>
            <w:r w:rsidR="004C6D45">
              <w:rPr>
                <w:rFonts w:ascii="Times New Roman" w:hAnsi="Times New Roman"/>
                <w:sz w:val="24"/>
                <w:szCs w:val="24"/>
              </w:rPr>
              <w:t>067 603 367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794335">
        <w:trPr>
          <w:trHeight w:val="612"/>
        </w:trPr>
        <w:tc>
          <w:tcPr>
            <w:tcW w:w="4162"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794335" w:rsidRDefault="00794335">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794335" w:rsidRDefault="00794335">
      <w:pPr>
        <w:spacing w:after="0" w:line="240" w:lineRule="auto"/>
        <w:rPr>
          <w:rFonts w:ascii="Times New Roman" w:hAnsi="Times New Roman"/>
          <w:b/>
          <w:sz w:val="24"/>
          <w:szCs w:val="24"/>
        </w:rPr>
      </w:pPr>
    </w:p>
    <w:p w:rsidR="00794335" w:rsidRPr="00152FA8" w:rsidRDefault="00794335" w:rsidP="00152FA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CD0DFA" w:rsidRDefault="00CD0DFA" w:rsidP="00152FA8">
      <w:pPr>
        <w:spacing w:after="0" w:line="240" w:lineRule="auto"/>
        <w:rPr>
          <w:rFonts w:ascii="Times New Roman" w:hAnsi="Times New Roman"/>
          <w:sz w:val="24"/>
          <w:szCs w:val="24"/>
        </w:rPr>
      </w:pPr>
    </w:p>
    <w:p w:rsidR="00794335" w:rsidRDefault="00794335" w:rsidP="00152FA8">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 xml:space="preserve"> </w:t>
      </w:r>
      <w:r w:rsidR="00904675">
        <w:rPr>
          <w:rFonts w:ascii="Times New Roman" w:hAnsi="Times New Roman"/>
          <w:sz w:val="24"/>
          <w:szCs w:val="24"/>
          <w:lang w:val="pl-PL"/>
        </w:rPr>
        <w:t>radovi</w:t>
      </w:r>
    </w:p>
    <w:p w:rsidR="00CD0DFA" w:rsidRDefault="00CD0DFA" w:rsidP="00152FA8">
      <w:pPr>
        <w:spacing w:after="0" w:line="240" w:lineRule="auto"/>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F2572F" w:rsidRDefault="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i/>
          <w:sz w:val="24"/>
          <w:szCs w:val="24"/>
        </w:rPr>
      </w:pPr>
    </w:p>
    <w:p w:rsidR="0056578B" w:rsidRDefault="0056578B">
      <w:pPr>
        <w:spacing w:after="0" w:line="240" w:lineRule="auto"/>
        <w:jc w:val="both"/>
        <w:rPr>
          <w:rFonts w:ascii="Times New Roman" w:hAnsi="Times New Roman"/>
          <w:b/>
          <w:szCs w:val="24"/>
          <w:lang w:val="sl-SI"/>
        </w:rPr>
      </w:pPr>
    </w:p>
    <w:p w:rsidR="00904675" w:rsidRDefault="00712A3A">
      <w:pPr>
        <w:spacing w:after="0" w:line="240" w:lineRule="auto"/>
        <w:jc w:val="both"/>
        <w:rPr>
          <w:rFonts w:ascii="Times New Roman" w:hAnsi="Times New Roman"/>
          <w:b/>
          <w:sz w:val="24"/>
          <w:szCs w:val="24"/>
        </w:rPr>
      </w:pPr>
      <w:r>
        <w:rPr>
          <w:rFonts w:ascii="Times New Roman" w:hAnsi="Times New Roman"/>
          <w:b/>
          <w:szCs w:val="24"/>
          <w:lang w:val="sl-SI"/>
        </w:rPr>
        <w:t>Sanacija elektro instalacija u objektu i na košarkaškom terenu ( Njegošev park) sa postavljanjem i montažom novih Led reflektora za osvjetljenje terena, saglasno Tehničkoj specifikaciji – Elaboratu</w:t>
      </w:r>
      <w:r w:rsidR="00394DFA">
        <w:rPr>
          <w:rFonts w:ascii="Times New Roman" w:hAnsi="Times New Roman"/>
          <w:b/>
          <w:szCs w:val="24"/>
          <w:lang w:val="sl-SI"/>
        </w:rPr>
        <w:t xml:space="preserve"> sanacije elektroinstalacija u N</w:t>
      </w:r>
      <w:r>
        <w:rPr>
          <w:rFonts w:ascii="Times New Roman" w:hAnsi="Times New Roman"/>
          <w:b/>
          <w:szCs w:val="24"/>
          <w:lang w:val="sl-SI"/>
        </w:rPr>
        <w:t>jegoševom parku</w:t>
      </w:r>
      <w:r w:rsidR="00493D8B">
        <w:rPr>
          <w:rFonts w:ascii="Times New Roman" w:hAnsi="Times New Roman"/>
          <w:b/>
          <w:szCs w:val="24"/>
          <w:lang w:val="sl-SI"/>
        </w:rPr>
        <w:t>, broj 6631/19 od 21.08.2019.g.</w:t>
      </w:r>
    </w:p>
    <w:p w:rsidR="0056578B" w:rsidRPr="0056578B" w:rsidRDefault="0056578B">
      <w:pPr>
        <w:spacing w:after="0" w:line="240" w:lineRule="auto"/>
        <w:jc w:val="both"/>
        <w:rPr>
          <w:rFonts w:ascii="Times New Roman" w:hAnsi="Times New Roman"/>
          <w:b/>
          <w:color w:val="000000"/>
          <w:sz w:val="24"/>
          <w:szCs w:val="24"/>
        </w:rPr>
      </w:pPr>
    </w:p>
    <w:p w:rsidR="00F2572F" w:rsidRDefault="00F2572F" w:rsidP="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rsidR="00F2572F" w:rsidRDefault="00F2572F">
      <w:pPr>
        <w:spacing w:after="0" w:line="240" w:lineRule="auto"/>
        <w:jc w:val="both"/>
        <w:rPr>
          <w:rFonts w:ascii="Times New Roman" w:hAnsi="Times New Roman"/>
          <w:b/>
          <w:color w:val="000000"/>
          <w:sz w:val="24"/>
          <w:szCs w:val="24"/>
          <w:lang w:val="pl-PL"/>
        </w:rPr>
      </w:pP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Procijenjena vrijednos</w:t>
      </w:r>
      <w:r w:rsidR="009E7DED">
        <w:rPr>
          <w:rFonts w:ascii="Times New Roman" w:hAnsi="Times New Roman"/>
          <w:b/>
          <w:color w:val="000000"/>
          <w:sz w:val="24"/>
          <w:szCs w:val="24"/>
          <w:lang w:val="pl-PL"/>
        </w:rPr>
        <w:t xml:space="preserve">t nabavke sa uračunatim PDV-om </w:t>
      </w:r>
      <w:r w:rsidR="00712A3A">
        <w:rPr>
          <w:rFonts w:ascii="Times New Roman" w:hAnsi="Times New Roman"/>
          <w:b/>
          <w:color w:val="000000"/>
          <w:sz w:val="24"/>
          <w:szCs w:val="24"/>
          <w:lang w:val="pl-PL"/>
        </w:rPr>
        <w:t>10</w:t>
      </w:r>
      <w:r w:rsidR="007E3F32">
        <w:rPr>
          <w:rFonts w:ascii="Times New Roman" w:hAnsi="Times New Roman"/>
          <w:b/>
          <w:color w:val="000000"/>
          <w:sz w:val="24"/>
          <w:szCs w:val="24"/>
          <w:lang w:val="pl-PL"/>
        </w:rPr>
        <w:t>.000</w:t>
      </w:r>
      <w:r w:rsidR="00F2572F">
        <w:rPr>
          <w:rFonts w:ascii="Times New Roman" w:hAnsi="Times New Roman"/>
          <w:b/>
          <w:color w:val="000000"/>
          <w:sz w:val="24"/>
          <w:szCs w:val="24"/>
          <w:lang w:val="pl-PL"/>
        </w:rPr>
        <w:t>,00</w:t>
      </w:r>
      <w:r>
        <w:rPr>
          <w:rFonts w:ascii="Times New Roman" w:hAnsi="Times New Roman"/>
          <w:b/>
          <w:color w:val="000000"/>
          <w:sz w:val="24"/>
          <w:szCs w:val="24"/>
          <w:lang w:val="pl-PL"/>
        </w:rPr>
        <w:t xml:space="preserve"> €;</w:t>
      </w:r>
    </w:p>
    <w:p w:rsidR="00794335" w:rsidRDefault="00794335">
      <w:pPr>
        <w:spacing w:after="0" w:line="240" w:lineRule="auto"/>
        <w:rPr>
          <w:rFonts w:ascii="Times New Roman" w:hAnsi="Times New Roman"/>
          <w:b/>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794335" w:rsidRDefault="00794335">
      <w:pPr>
        <w:spacing w:after="0" w:line="240" w:lineRule="auto"/>
        <w:jc w:val="both"/>
        <w:rPr>
          <w:rFonts w:ascii="Times New Roman" w:hAnsi="Times New Roman"/>
          <w:b/>
          <w:bCs/>
          <w:color w:val="000000"/>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794335" w:rsidRDefault="00794335">
      <w:pPr>
        <w:spacing w:after="0" w:line="240" w:lineRule="auto"/>
        <w:jc w:val="both"/>
        <w:rPr>
          <w:rFonts w:ascii="Times New Roman" w:hAnsi="Times New Roman"/>
          <w:b/>
          <w:bCs/>
          <w:i/>
          <w:iCs/>
          <w:color w:val="000000"/>
          <w:sz w:val="24"/>
          <w:szCs w:val="24"/>
          <w:u w:val="single"/>
          <w:lang w:val="sl-SI"/>
        </w:rPr>
      </w:pPr>
    </w:p>
    <w:p w:rsidR="00794335" w:rsidRDefault="0079433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je</w:t>
      </w:r>
      <w:proofErr w:type="gramEnd"/>
      <w:r>
        <w:rPr>
          <w:rFonts w:ascii="Times New Roman" w:hAnsi="Times New Roman"/>
          <w:color w:val="000000"/>
          <w:sz w:val="24"/>
          <w:szCs w:val="24"/>
        </w:rPr>
        <w:t xml:space="preserve"> upisan u registar kod organa nadležnog za registraciju privrednih subjekata;</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je</w:t>
      </w:r>
      <w:proofErr w:type="gramEnd"/>
      <w:r>
        <w:rPr>
          <w:rFonts w:ascii="Times New Roman" w:hAnsi="Times New Roman"/>
          <w:color w:val="000000"/>
          <w:sz w:val="24"/>
          <w:szCs w:val="24"/>
        </w:rPr>
        <w:t xml:space="preserve"> uredno izvršio sve obaveze po osnovu poreza i doprinosa u skladu sa zakonom, odnosno propisima države u kojoj ima sjedište;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dokaže</w:t>
      </w:r>
      <w:proofErr w:type="gramEnd"/>
      <w:r>
        <w:rPr>
          <w:rFonts w:ascii="Times New Roman" w:hAnsi="Times New Roman"/>
          <w:color w:val="000000"/>
          <w:sz w:val="24"/>
          <w:szCs w:val="24"/>
        </w:rPr>
        <w:t xml:space="preserve"> da on odnosno njegov zakonski zastupnik nije pravosnažno osuđivan za neko od krivičnih djela organizovanog kriminala sa elementima korupcije, pranja novca i prevare;</w:t>
      </w:r>
    </w:p>
    <w:p w:rsidR="00794335" w:rsidRDefault="00794335" w:rsidP="00117D14">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Pr>
          <w:rFonts w:ascii="Times New Roman" w:hAnsi="Times New Roman"/>
          <w:color w:val="000000"/>
          <w:sz w:val="24"/>
          <w:szCs w:val="24"/>
        </w:rPr>
        <w:t>ima</w:t>
      </w:r>
      <w:proofErr w:type="gramEnd"/>
      <w:r>
        <w:rPr>
          <w:rFonts w:ascii="Times New Roman" w:hAnsi="Times New Roman"/>
          <w:color w:val="000000"/>
          <w:sz w:val="24"/>
          <w:szCs w:val="24"/>
        </w:rPr>
        <w:t xml:space="preserve"> dozvolu, licencu, odobrenje ili drugi akt za obavljanje djelatnosti koja je predmet javne nabavke, ukoliko je propisan posebnim zakonom.</w:t>
      </w:r>
    </w:p>
    <w:p w:rsidR="00794335" w:rsidRDefault="00794335" w:rsidP="00F2572F">
      <w:pPr>
        <w:pBdr>
          <w:top w:val="single" w:sz="4" w:space="0"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F2572F" w:rsidRDefault="00F2572F" w:rsidP="00F2572F">
      <w:pPr>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xml:space="preserve">. </w:t>
      </w:r>
    </w:p>
    <w:p w:rsidR="00904675"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 xml:space="preserve">Ako  ponudjač dostavlja ponudu kao zajedničku svaki član zajedničke ponude potpisuje i </w:t>
      </w:r>
    </w:p>
    <w:p w:rsidR="00904675" w:rsidRPr="00117D14"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ovjerava pojedinačnu Izjavu.</w:t>
      </w:r>
    </w:p>
    <w:p w:rsidR="00F2572F" w:rsidRDefault="00F2572F" w:rsidP="00F2572F">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w:t>
      </w:r>
      <w:r w:rsidR="00904675">
        <w:rPr>
          <w:rFonts w:ascii="Times New Roman" w:hAnsi="Times New Roman"/>
          <w:b/>
          <w:color w:val="000000"/>
          <w:sz w:val="24"/>
          <w:szCs w:val="24"/>
          <w:lang w:val="sl-SI"/>
        </w:rPr>
        <w:t xml:space="preserve"> pitanju samostalna</w:t>
      </w:r>
    </w:p>
    <w:p w:rsidR="00904675" w:rsidRDefault="00904675" w:rsidP="00F2572F">
      <w:pPr>
        <w:autoSpaceDE w:val="0"/>
        <w:autoSpaceDN w:val="0"/>
        <w:adjustRightInd w:val="0"/>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F2572F" w:rsidRPr="00CD0DFA" w:rsidRDefault="00F2572F"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b/>
          <w:color w:val="000000"/>
          <w:shd w:val="clear" w:color="auto" w:fill="FFFFFF"/>
        </w:rPr>
        <w:t xml:space="preserve">Licence za privredno društvo za </w:t>
      </w:r>
      <w:r w:rsidRPr="00CD0DFA">
        <w:rPr>
          <w:color w:val="555555"/>
        </w:rPr>
        <w:t>obavljanje djelatnosti izrade tehničke dokumentacije</w:t>
      </w:r>
      <w:r w:rsidRPr="00CD0DFA">
        <w:rPr>
          <w:b/>
          <w:color w:val="000000"/>
          <w:shd w:val="clear" w:color="auto" w:fill="FFFFFF"/>
        </w:rPr>
        <w:t xml:space="preserve"> </w:t>
      </w:r>
      <w:r w:rsidR="00904675">
        <w:rPr>
          <w:b/>
          <w:color w:val="000000"/>
          <w:shd w:val="clear" w:color="auto" w:fill="FFFFFF"/>
        </w:rPr>
        <w:t xml:space="preserve">I izvođenje radova </w:t>
      </w:r>
      <w:r w:rsidRPr="00CD0DFA">
        <w:rPr>
          <w:b/>
          <w:color w:val="000000"/>
          <w:shd w:val="clear" w:color="auto" w:fill="FFFFFF"/>
        </w:rPr>
        <w:t>elektro-instalacija jake struje</w:t>
      </w:r>
      <w:r w:rsidR="004C6D45" w:rsidRPr="00CD0DFA">
        <w:rPr>
          <w:b/>
          <w:color w:val="000000"/>
          <w:shd w:val="clear" w:color="auto" w:fill="FFFFFF"/>
        </w:rPr>
        <w:t>,</w:t>
      </w:r>
      <w:r w:rsidRPr="00CD0DFA">
        <w:rPr>
          <w:color w:val="555555"/>
        </w:rPr>
        <w:t xml:space="preserve"> </w:t>
      </w:r>
      <w:r w:rsidR="009E7DED" w:rsidRPr="00CD0DFA">
        <w:rPr>
          <w:color w:val="555555"/>
        </w:rPr>
        <w:t>izdate od Ministarstva održivog razvoja i turizma Crne Gore, shodno Zakonu o planiranju prostora i izgradnji objekata</w:t>
      </w:r>
    </w:p>
    <w:p w:rsidR="009E7DED" w:rsidRPr="00CD0DFA" w:rsidRDefault="009E7DED"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color w:val="555555"/>
        </w:rPr>
        <w:t xml:space="preserve">licence ovlašćenog inženjera za obavljanje djelatnosti izrade tehničke dokumentacije </w:t>
      </w:r>
      <w:r w:rsidR="00904675">
        <w:rPr>
          <w:b/>
          <w:color w:val="000000"/>
          <w:shd w:val="clear" w:color="auto" w:fill="FFFFFF"/>
        </w:rPr>
        <w:t xml:space="preserve">I izvođenje radova </w:t>
      </w:r>
      <w:r w:rsidR="00F2572F" w:rsidRPr="00CD0DFA">
        <w:rPr>
          <w:b/>
          <w:color w:val="000000"/>
          <w:shd w:val="clear" w:color="auto" w:fill="FFFFFF"/>
        </w:rPr>
        <w:t>elektro-instalacija jake struje</w:t>
      </w:r>
      <w:r w:rsidR="00F2572F" w:rsidRPr="00CD0DFA">
        <w:rPr>
          <w:color w:val="555555"/>
        </w:rPr>
        <w:t xml:space="preserve"> izdate od Ministarstva održivog razvoja i turizma Crne Gore, shodno Zakonu o planiranju prostora i izgradnji objekata </w:t>
      </w:r>
    </w:p>
    <w:p w:rsidR="00904675" w:rsidRPr="00117D14" w:rsidRDefault="00794335" w:rsidP="00117D1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 xml:space="preserve">VI </w:t>
      </w:r>
      <w:r w:rsidR="00CD0DFA">
        <w:rPr>
          <w:rFonts w:ascii="Times New Roman" w:hAnsi="Times New Roman"/>
          <w:b/>
          <w:sz w:val="24"/>
          <w:szCs w:val="24"/>
          <w:lang w:val="sr-Latn-CS"/>
        </w:rPr>
        <w:t xml:space="preserve"> Rok i </w:t>
      </w:r>
      <w:r>
        <w:rPr>
          <w:rFonts w:ascii="Times New Roman" w:hAnsi="Times New Roman"/>
          <w:b/>
          <w:sz w:val="24"/>
          <w:szCs w:val="24"/>
          <w:lang w:val="sr-Latn-CS"/>
        </w:rPr>
        <w:t>Način plaćanja</w:t>
      </w:r>
    </w:p>
    <w:p w:rsidR="00794335" w:rsidRPr="000A0E12" w:rsidRDefault="00904675">
      <w:pPr>
        <w:spacing w:after="0" w:line="240" w:lineRule="auto"/>
        <w:jc w:val="both"/>
        <w:rPr>
          <w:rFonts w:ascii="Times New Roman" w:hAnsi="Times New Roman"/>
          <w:b/>
          <w:sz w:val="24"/>
          <w:szCs w:val="24"/>
        </w:rPr>
      </w:pPr>
      <w:r>
        <w:rPr>
          <w:rFonts w:ascii="Times New Roman" w:hAnsi="Times New Roman"/>
          <w:b/>
          <w:sz w:val="24"/>
          <w:szCs w:val="24"/>
        </w:rPr>
        <w:t>30</w:t>
      </w:r>
      <w:r w:rsidR="00794335" w:rsidRPr="000A0E12">
        <w:rPr>
          <w:rFonts w:ascii="Times New Roman" w:hAnsi="Times New Roman"/>
          <w:b/>
          <w:sz w:val="24"/>
          <w:szCs w:val="24"/>
        </w:rPr>
        <w:t xml:space="preserve"> </w:t>
      </w:r>
      <w:proofErr w:type="gramStart"/>
      <w:r w:rsidR="00794335" w:rsidRPr="000A0E12">
        <w:rPr>
          <w:rFonts w:ascii="Times New Roman" w:hAnsi="Times New Roman"/>
          <w:b/>
          <w:sz w:val="24"/>
          <w:szCs w:val="24"/>
        </w:rPr>
        <w:t>dana</w:t>
      </w:r>
      <w:proofErr w:type="gramEnd"/>
      <w:r w:rsidR="00794335" w:rsidRPr="000A0E12">
        <w:rPr>
          <w:rFonts w:ascii="Times New Roman" w:hAnsi="Times New Roman"/>
          <w:b/>
          <w:sz w:val="24"/>
          <w:szCs w:val="24"/>
        </w:rPr>
        <w:t xml:space="preserve"> po pristigloj fakturi</w:t>
      </w:r>
      <w:r w:rsidR="004C6D45" w:rsidRPr="000A0E12">
        <w:rPr>
          <w:rFonts w:ascii="Times New Roman" w:hAnsi="Times New Roman"/>
          <w:b/>
          <w:sz w:val="24"/>
          <w:szCs w:val="24"/>
        </w:rPr>
        <w:t xml:space="preserve">, nakon pozitivnog Izvještaja od strane </w:t>
      </w:r>
      <w:r>
        <w:rPr>
          <w:rFonts w:ascii="Times New Roman" w:hAnsi="Times New Roman"/>
          <w:b/>
          <w:sz w:val="24"/>
          <w:szCs w:val="24"/>
        </w:rPr>
        <w:t>Nadzora</w:t>
      </w:r>
      <w:r w:rsidR="004C6D45" w:rsidRPr="000A0E12">
        <w:rPr>
          <w:rFonts w:ascii="Times New Roman" w:hAnsi="Times New Roman"/>
          <w:b/>
          <w:sz w:val="24"/>
          <w:szCs w:val="24"/>
        </w:rPr>
        <w:t>.</w:t>
      </w:r>
    </w:p>
    <w:p w:rsidR="00794335" w:rsidRPr="00117D14" w:rsidRDefault="00CD0DFA">
      <w:pPr>
        <w:spacing w:after="0" w:line="240" w:lineRule="auto"/>
        <w:jc w:val="both"/>
        <w:rPr>
          <w:rFonts w:ascii="Times New Roman" w:hAnsi="Times New Roman"/>
          <w:sz w:val="24"/>
          <w:szCs w:val="24"/>
        </w:rPr>
      </w:pPr>
      <w:r>
        <w:rPr>
          <w:rFonts w:ascii="Times New Roman" w:hAnsi="Times New Roman"/>
          <w:sz w:val="24"/>
          <w:szCs w:val="24"/>
        </w:rPr>
        <w:t>Virman</w:t>
      </w:r>
    </w:p>
    <w:p w:rsidR="00794335" w:rsidRPr="004D64DF" w:rsidRDefault="00794335" w:rsidP="004D64D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sr-Latn-CS"/>
        </w:rPr>
      </w:pPr>
      <w:r>
        <w:rPr>
          <w:rFonts w:ascii="Times New Roman" w:hAnsi="Times New Roman"/>
          <w:b/>
          <w:sz w:val="24"/>
          <w:szCs w:val="24"/>
          <w:lang w:val="sr-Latn-CS"/>
        </w:rPr>
        <w:t xml:space="preserve">VII Rok </w:t>
      </w:r>
      <w:r w:rsidR="004C6D45">
        <w:rPr>
          <w:rFonts w:ascii="Times New Roman" w:hAnsi="Times New Roman"/>
          <w:b/>
          <w:sz w:val="24"/>
          <w:szCs w:val="24"/>
          <w:lang w:val="sr-Latn-CS"/>
        </w:rPr>
        <w:t xml:space="preserve">i mjesto </w:t>
      </w:r>
      <w:r>
        <w:rPr>
          <w:rFonts w:ascii="Times New Roman" w:hAnsi="Times New Roman"/>
          <w:b/>
          <w:sz w:val="24"/>
          <w:szCs w:val="24"/>
          <w:lang w:val="sr-Latn-CS"/>
        </w:rPr>
        <w:t>isporuke robe, izvođenja radova, odnosno pružanja usluge:</w:t>
      </w:r>
    </w:p>
    <w:p w:rsidR="004C6D45" w:rsidRPr="00394DFA" w:rsidRDefault="004C6D45" w:rsidP="004C6D45">
      <w:pPr>
        <w:pStyle w:val="ListParagraph"/>
        <w:numPr>
          <w:ilvl w:val="0"/>
          <w:numId w:val="16"/>
        </w:numPr>
        <w:tabs>
          <w:tab w:val="left" w:pos="426"/>
        </w:tabs>
        <w:spacing w:before="96" w:after="0" w:line="240" w:lineRule="auto"/>
        <w:jc w:val="both"/>
        <w:rPr>
          <w:rFonts w:ascii="Garamond" w:hAnsi="Garamond"/>
          <w:sz w:val="24"/>
          <w:szCs w:val="24"/>
        </w:rPr>
      </w:pPr>
      <w:r w:rsidRPr="00394DFA">
        <w:rPr>
          <w:rFonts w:ascii="Times New Roman" w:hAnsi="Times New Roman"/>
          <w:color w:val="000000"/>
          <w:sz w:val="24"/>
          <w:szCs w:val="24"/>
          <w:lang w:val="sr-Latn-CS"/>
        </w:rPr>
        <w:t xml:space="preserve">Rok izvršenja </w:t>
      </w:r>
      <w:r w:rsidR="00394DFA" w:rsidRPr="00394DFA">
        <w:rPr>
          <w:rFonts w:ascii="Times New Roman" w:hAnsi="Times New Roman"/>
          <w:color w:val="000000"/>
          <w:sz w:val="24"/>
          <w:szCs w:val="24"/>
          <w:lang w:val="sr-Latn-CS"/>
        </w:rPr>
        <w:t>1</w:t>
      </w:r>
      <w:r w:rsidR="00904675" w:rsidRPr="00394DFA">
        <w:rPr>
          <w:rFonts w:ascii="Times New Roman" w:hAnsi="Times New Roman"/>
          <w:color w:val="000000"/>
          <w:sz w:val="24"/>
          <w:szCs w:val="24"/>
          <w:lang w:val="sr-Latn-CS"/>
        </w:rPr>
        <w:t xml:space="preserve">0 radnih </w:t>
      </w:r>
      <w:r w:rsidRPr="00394DFA">
        <w:rPr>
          <w:rFonts w:ascii="Times New Roman" w:hAnsi="Times New Roman"/>
          <w:color w:val="000000"/>
          <w:sz w:val="24"/>
          <w:szCs w:val="24"/>
          <w:lang w:val="sr-Latn-CS"/>
        </w:rPr>
        <w:t>dana</w:t>
      </w:r>
      <w:r w:rsidRPr="00394DFA">
        <w:rPr>
          <w:rFonts w:ascii="Garamond" w:hAnsi="Garamond"/>
          <w:sz w:val="24"/>
          <w:szCs w:val="24"/>
        </w:rPr>
        <w:t xml:space="preserve"> od dana </w:t>
      </w:r>
      <w:r w:rsidR="00904675" w:rsidRPr="00394DFA">
        <w:rPr>
          <w:rFonts w:ascii="Garamond" w:hAnsi="Garamond"/>
          <w:sz w:val="24"/>
          <w:szCs w:val="24"/>
        </w:rPr>
        <w:t>uvođenja u posao.</w:t>
      </w:r>
    </w:p>
    <w:p w:rsidR="00394DFA" w:rsidRDefault="00904675" w:rsidP="00394DFA">
      <w:pPr>
        <w:pStyle w:val="ListParagraph"/>
        <w:tabs>
          <w:tab w:val="left" w:pos="426"/>
        </w:tabs>
        <w:spacing w:before="96" w:after="0" w:line="240" w:lineRule="auto"/>
        <w:jc w:val="both"/>
        <w:rPr>
          <w:rFonts w:ascii="Garamond" w:hAnsi="Garamond"/>
          <w:sz w:val="24"/>
          <w:szCs w:val="24"/>
        </w:rPr>
      </w:pPr>
      <w:r w:rsidRPr="00394DFA">
        <w:rPr>
          <w:rFonts w:ascii="Garamond" w:hAnsi="Garamond"/>
          <w:sz w:val="24"/>
          <w:szCs w:val="24"/>
        </w:rPr>
        <w:t>Ponuđač se uvodi u po</w:t>
      </w:r>
      <w:r w:rsidR="00493D8B">
        <w:rPr>
          <w:rFonts w:ascii="Garamond" w:hAnsi="Garamond"/>
          <w:sz w:val="24"/>
          <w:szCs w:val="24"/>
        </w:rPr>
        <w:t xml:space="preserve">sao 3 </w:t>
      </w:r>
      <w:proofErr w:type="gramStart"/>
      <w:r w:rsidR="00493D8B">
        <w:rPr>
          <w:rFonts w:ascii="Garamond" w:hAnsi="Garamond"/>
          <w:sz w:val="24"/>
          <w:szCs w:val="24"/>
        </w:rPr>
        <w:t>dana</w:t>
      </w:r>
      <w:proofErr w:type="gramEnd"/>
      <w:r w:rsidR="00493D8B">
        <w:rPr>
          <w:rFonts w:ascii="Garamond" w:hAnsi="Garamond"/>
          <w:sz w:val="24"/>
          <w:szCs w:val="24"/>
        </w:rPr>
        <w:t xml:space="preserve"> n</w:t>
      </w:r>
      <w:r w:rsidRPr="00394DFA">
        <w:rPr>
          <w:rFonts w:ascii="Garamond" w:hAnsi="Garamond"/>
          <w:sz w:val="24"/>
          <w:szCs w:val="24"/>
        </w:rPr>
        <w:t>akon potpisivanja Ugovora dostavljanjem</w:t>
      </w:r>
      <w:r w:rsidR="00712A3A" w:rsidRPr="00394DFA">
        <w:rPr>
          <w:rFonts w:ascii="Garamond" w:hAnsi="Garamond"/>
          <w:sz w:val="24"/>
          <w:szCs w:val="24"/>
        </w:rPr>
        <w:t xml:space="preserve"> </w:t>
      </w:r>
      <w:r w:rsidRPr="00394DFA">
        <w:rPr>
          <w:rFonts w:ascii="Garamond" w:hAnsi="Garamond"/>
          <w:sz w:val="24"/>
          <w:szCs w:val="24"/>
        </w:rPr>
        <w:t>imena lica za nadzor.</w:t>
      </w:r>
    </w:p>
    <w:p w:rsidR="004C6D45" w:rsidRPr="004C6D45" w:rsidRDefault="00394DFA" w:rsidP="00394DFA">
      <w:pPr>
        <w:pStyle w:val="ListParagraph"/>
        <w:numPr>
          <w:ilvl w:val="0"/>
          <w:numId w:val="16"/>
        </w:numPr>
        <w:tabs>
          <w:tab w:val="left" w:pos="426"/>
        </w:tabs>
        <w:spacing w:before="96" w:after="0" w:line="240" w:lineRule="auto"/>
        <w:jc w:val="both"/>
        <w:rPr>
          <w:rFonts w:ascii="Garamond" w:hAnsi="Garamond"/>
          <w:sz w:val="24"/>
          <w:szCs w:val="24"/>
        </w:rPr>
      </w:pPr>
      <w:r>
        <w:rPr>
          <w:rFonts w:ascii="Garamond" w:hAnsi="Garamond"/>
          <w:sz w:val="24"/>
          <w:szCs w:val="24"/>
        </w:rPr>
        <w:t>Mjesto izvršenja: Njegošev park</w:t>
      </w:r>
    </w:p>
    <w:p w:rsidR="00794335" w:rsidRDefault="00794335">
      <w:pPr>
        <w:spacing w:after="0" w:line="240" w:lineRule="auto"/>
        <w:jc w:val="both"/>
        <w:rPr>
          <w:rFonts w:ascii="Times New Roman" w:hAnsi="Times New Roman"/>
          <w:sz w:val="24"/>
          <w:szCs w:val="24"/>
          <w:lang w:val="sv-SE"/>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VIII Kriterijum za izbor najpovoljnije ponude:</w:t>
      </w:r>
    </w:p>
    <w:p w:rsidR="00794335" w:rsidRDefault="00794335">
      <w:pPr>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color w:val="000000"/>
          <w:sz w:val="24"/>
          <w:szCs w:val="24"/>
          <w:bdr w:val="single" w:sz="4" w:space="0" w:color="auto"/>
          <w:lang w:val="hr-HR"/>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794335" w:rsidRDefault="00794335">
      <w:pPr>
        <w:tabs>
          <w:tab w:val="left" w:pos="540"/>
        </w:tabs>
        <w:spacing w:after="0" w:line="240" w:lineRule="auto"/>
        <w:jc w:val="both"/>
        <w:rPr>
          <w:rFonts w:ascii="Times New Roman" w:hAnsi="Times New Roman"/>
          <w:b/>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IX </w:t>
      </w:r>
      <w:r>
        <w:rPr>
          <w:rFonts w:ascii="Times New Roman" w:hAnsi="Times New Roman"/>
          <w:b/>
          <w:sz w:val="24"/>
          <w:szCs w:val="24"/>
          <w:lang w:val="pl-PL"/>
        </w:rPr>
        <w:t xml:space="preserve"> Rok i način dostavljanja ponuda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Ponude se predaju  radnim danima od 09 do 15  sati, zaključno sa danom </w:t>
      </w:r>
      <w:r w:rsidR="00904675">
        <w:rPr>
          <w:rFonts w:ascii="Times New Roman" w:hAnsi="Times New Roman"/>
          <w:b/>
          <w:szCs w:val="24"/>
          <w:lang w:val="pl-PL"/>
        </w:rPr>
        <w:t>30.04.</w:t>
      </w:r>
      <w:r w:rsidR="004C6D45">
        <w:rPr>
          <w:rFonts w:ascii="Times New Roman" w:hAnsi="Times New Roman"/>
          <w:b/>
          <w:szCs w:val="24"/>
          <w:lang w:val="pl-PL"/>
        </w:rPr>
        <w:t>2020</w:t>
      </w:r>
      <w:r>
        <w:rPr>
          <w:rFonts w:ascii="Times New Roman" w:hAnsi="Times New Roman"/>
          <w:b/>
          <w:szCs w:val="24"/>
          <w:lang w:val="pl-PL"/>
        </w:rPr>
        <w:t>. godine</w:t>
      </w:r>
      <w:r w:rsidR="004D64DF">
        <w:rPr>
          <w:rFonts w:ascii="Times New Roman" w:hAnsi="Times New Roman"/>
          <w:szCs w:val="24"/>
          <w:lang w:val="pl-PL"/>
        </w:rPr>
        <w:t xml:space="preserve"> do 09:3</w:t>
      </w:r>
      <w:r w:rsidR="009E7DED">
        <w:rPr>
          <w:rFonts w:ascii="Times New Roman" w:hAnsi="Times New Roman"/>
          <w:szCs w:val="24"/>
          <w:lang w:val="pl-PL"/>
        </w:rPr>
        <w:t xml:space="preserve">0 </w:t>
      </w:r>
      <w:r>
        <w:rPr>
          <w:rFonts w:ascii="Times New Roman" w:hAnsi="Times New Roman"/>
          <w:szCs w:val="24"/>
          <w:lang w:val="pl-PL"/>
        </w:rPr>
        <w:t>sati.</w:t>
      </w: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Ponude se mogu predati:</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proofErr w:type="gramStart"/>
      <w:r>
        <w:rPr>
          <w:rFonts w:ascii="Times New Roman" w:hAnsi="Times New Roman"/>
          <w:szCs w:val="24"/>
          <w:bdr w:val="single" w:sz="4" w:space="0" w:color="auto"/>
        </w:rPr>
        <w:lastRenderedPageBreak/>
        <w:t>X</w:t>
      </w:r>
      <w:r>
        <w:rPr>
          <w:rFonts w:ascii="Times New Roman" w:hAnsi="Times New Roman"/>
          <w:szCs w:val="24"/>
        </w:rPr>
        <w:t xml:space="preserve">  </w:t>
      </w:r>
      <w:r>
        <w:rPr>
          <w:rFonts w:ascii="Times New Roman" w:hAnsi="Times New Roman"/>
          <w:szCs w:val="24"/>
          <w:lang w:val="pl-PL"/>
        </w:rPr>
        <w:t>neposrednom</w:t>
      </w:r>
      <w:proofErr w:type="gramEnd"/>
      <w:r>
        <w:rPr>
          <w:rFonts w:ascii="Times New Roman" w:hAnsi="Times New Roman"/>
          <w:szCs w:val="24"/>
          <w:lang w:val="pl-PL"/>
        </w:rPr>
        <w:t xml:space="preserve"> predajom na arhivi naručioca na adresi ul.</w:t>
      </w:r>
      <w:r>
        <w:rPr>
          <w:rFonts w:ascii="Times New Roman" w:hAnsi="Times New Roman"/>
          <w:szCs w:val="24"/>
          <w:lang w:val="pt-BR"/>
        </w:rPr>
        <w:t>19.Decembar br.12</w:t>
      </w:r>
      <w:r>
        <w:rPr>
          <w:rFonts w:ascii="Times New Roman" w:hAnsi="Times New Roman"/>
          <w:szCs w:val="24"/>
          <w:lang w:val="pl-PL"/>
        </w:rPr>
        <w:t>/ Podgorica.</w:t>
      </w:r>
    </w:p>
    <w:p w:rsidR="00794335" w:rsidRDefault="00794335">
      <w:pPr>
        <w:spacing w:after="0" w:line="240" w:lineRule="auto"/>
        <w:jc w:val="both"/>
        <w:rPr>
          <w:rFonts w:ascii="Times New Roman" w:hAnsi="Times New Roman"/>
          <w:szCs w:val="24"/>
          <w:lang w:val="pl-PL"/>
        </w:rPr>
      </w:pPr>
    </w:p>
    <w:p w:rsidR="00794335" w:rsidRDefault="00794335" w:rsidP="007E3F32">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 xml:space="preserve">preporučenom pošiljkom </w:t>
      </w:r>
      <w:proofErr w:type="gramStart"/>
      <w:r>
        <w:rPr>
          <w:rFonts w:ascii="Times New Roman" w:hAnsi="Times New Roman"/>
          <w:szCs w:val="24"/>
          <w:lang w:val="pl-PL"/>
        </w:rPr>
        <w:t>sa</w:t>
      </w:r>
      <w:proofErr w:type="gramEnd"/>
      <w:r>
        <w:rPr>
          <w:rFonts w:ascii="Times New Roman" w:hAnsi="Times New Roman"/>
          <w:szCs w:val="24"/>
          <w:lang w:val="pl-PL"/>
        </w:rPr>
        <w:t xml:space="preserve"> povratnicom na adresi ul. </w:t>
      </w:r>
      <w:r>
        <w:rPr>
          <w:rFonts w:ascii="Times New Roman" w:hAnsi="Times New Roman"/>
          <w:szCs w:val="24"/>
          <w:lang w:val="pt-BR"/>
        </w:rPr>
        <w:t>19.Decembar br.12</w:t>
      </w:r>
      <w:r>
        <w:rPr>
          <w:rFonts w:ascii="Times New Roman" w:hAnsi="Times New Roman"/>
          <w:szCs w:val="24"/>
          <w:lang w:val="pl-PL"/>
        </w:rPr>
        <w:t xml:space="preserve">/ Podgorica,uz obavezu da Ponuda stigne na adresu Naručioca do termina otvaranja ponuda. </w:t>
      </w:r>
    </w:p>
    <w:p w:rsidR="00794335" w:rsidRDefault="004D64DF">
      <w:pPr>
        <w:spacing w:after="0" w:line="240" w:lineRule="auto"/>
        <w:jc w:val="both"/>
        <w:rPr>
          <w:rFonts w:ascii="Times New Roman" w:hAnsi="Times New Roman"/>
          <w:szCs w:val="24"/>
          <w:lang w:val="pl-PL"/>
        </w:rPr>
      </w:pPr>
      <w:r>
        <w:rPr>
          <w:rFonts w:ascii="Times New Roman" w:hAnsi="Times New Roman"/>
          <w:szCs w:val="24"/>
          <w:lang w:val="pl-PL"/>
        </w:rPr>
        <w:t xml:space="preserve">Otvaranje ponuda će se  održati </w:t>
      </w:r>
      <w:r w:rsidR="00794335">
        <w:rPr>
          <w:rFonts w:ascii="Times New Roman" w:hAnsi="Times New Roman"/>
          <w:szCs w:val="24"/>
          <w:lang w:val="pl-PL"/>
        </w:rPr>
        <w:t xml:space="preserve"> dana </w:t>
      </w:r>
      <w:r w:rsidR="00904675">
        <w:rPr>
          <w:rFonts w:ascii="Times New Roman" w:hAnsi="Times New Roman"/>
          <w:b/>
          <w:szCs w:val="24"/>
          <w:lang w:val="pl-PL"/>
        </w:rPr>
        <w:t>30.04.2020. godine</w:t>
      </w:r>
      <w:r w:rsidR="00904675">
        <w:rPr>
          <w:rFonts w:ascii="Times New Roman" w:hAnsi="Times New Roman"/>
          <w:szCs w:val="24"/>
          <w:lang w:val="pl-PL"/>
        </w:rPr>
        <w:t xml:space="preserve"> </w:t>
      </w:r>
      <w:r w:rsidR="009E7DED">
        <w:rPr>
          <w:rFonts w:ascii="Times New Roman" w:hAnsi="Times New Roman"/>
          <w:szCs w:val="24"/>
          <w:lang w:val="pl-PL"/>
        </w:rPr>
        <w:t xml:space="preserve">u </w:t>
      </w:r>
      <w:r>
        <w:rPr>
          <w:rFonts w:ascii="Times New Roman" w:hAnsi="Times New Roman"/>
          <w:szCs w:val="24"/>
          <w:lang w:val="pl-PL"/>
        </w:rPr>
        <w:t>10:00</w:t>
      </w:r>
      <w:r w:rsidR="00794335">
        <w:rPr>
          <w:rFonts w:ascii="Times New Roman" w:hAnsi="Times New Roman"/>
          <w:szCs w:val="24"/>
          <w:lang w:val="pl-PL"/>
        </w:rPr>
        <w:t xml:space="preserve"> sati, </w:t>
      </w:r>
      <w:r w:rsidR="00794335">
        <w:rPr>
          <w:rFonts w:ascii="Times New Roman" w:hAnsi="Times New Roman"/>
          <w:b/>
          <w:szCs w:val="24"/>
          <w:lang w:val="pl-PL"/>
        </w:rPr>
        <w:t xml:space="preserve">u prostorijama Sportski objekti d.o.o.  na adresi ul. </w:t>
      </w:r>
      <w:r w:rsidR="00794335">
        <w:rPr>
          <w:rFonts w:ascii="Times New Roman" w:hAnsi="Times New Roman"/>
          <w:b/>
          <w:szCs w:val="24"/>
          <w:lang w:val="pt-BR"/>
        </w:rPr>
        <w:t>19. Decembar br.12</w:t>
      </w:r>
      <w:r w:rsidR="00794335">
        <w:rPr>
          <w:rFonts w:ascii="Times New Roman" w:hAnsi="Times New Roman"/>
          <w:b/>
          <w:szCs w:val="24"/>
          <w:lang w:val="pl-PL"/>
        </w:rPr>
        <w:t>/ Podgorica</w:t>
      </w:r>
      <w:r>
        <w:rPr>
          <w:rFonts w:ascii="Times New Roman" w:hAnsi="Times New Roman"/>
          <w:b/>
          <w:szCs w:val="24"/>
          <w:lang w:val="pl-PL"/>
        </w:rPr>
        <w:t>.Iz razloga epidemije Covid 19- neće biti javno otvaramnje ponuda.</w:t>
      </w: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noProof/>
          <w:color w:val="000000"/>
          <w:spacing w:val="-3"/>
          <w:sz w:val="24"/>
        </w:rPr>
        <w:t>Ponude</w:t>
      </w:r>
      <w:r>
        <w:rPr>
          <w:rFonts w:cs="Calibri"/>
          <w:b/>
          <w:noProof/>
          <w:color w:val="000000"/>
          <w:spacing w:val="4"/>
          <w:sz w:val="24"/>
        </w:rPr>
        <w:t> </w:t>
      </w:r>
      <w:r>
        <w:rPr>
          <w:rFonts w:ascii="Times New Roman" w:hAnsi="Times New Roman"/>
          <w:b/>
          <w:noProof/>
          <w:color w:val="000000"/>
          <w:spacing w:val="-3"/>
          <w:sz w:val="24"/>
        </w:rPr>
        <w:t>se</w:t>
      </w:r>
      <w:r>
        <w:rPr>
          <w:rFonts w:cs="Calibri"/>
          <w:b/>
          <w:noProof/>
          <w:color w:val="000000"/>
          <w:spacing w:val="5"/>
          <w:sz w:val="24"/>
        </w:rPr>
        <w:t> </w:t>
      </w:r>
      <w:r>
        <w:rPr>
          <w:rFonts w:ascii="Times New Roman" w:hAnsi="Times New Roman"/>
          <w:b/>
          <w:noProof/>
          <w:color w:val="000000"/>
          <w:spacing w:val="-3"/>
          <w:sz w:val="24"/>
        </w:rPr>
        <w:t>dostavljaju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8"/>
          <w:sz w:val="24"/>
        </w:rPr>
        <w:t> </w:t>
      </w:r>
      <w:r>
        <w:rPr>
          <w:rFonts w:ascii="Times New Roman" w:hAnsi="Times New Roman"/>
          <w:b/>
          <w:noProof/>
          <w:color w:val="000000"/>
          <w:spacing w:val="-3"/>
          <w:sz w:val="24"/>
        </w:rPr>
        <w:t>pisanom</w:t>
      </w:r>
      <w:r>
        <w:rPr>
          <w:rFonts w:cs="Calibri"/>
          <w:b/>
          <w:noProof/>
          <w:color w:val="000000"/>
          <w:spacing w:val="6"/>
          <w:sz w:val="24"/>
        </w:rPr>
        <w:t> </w:t>
      </w:r>
      <w:r>
        <w:rPr>
          <w:rFonts w:ascii="Times New Roman" w:hAnsi="Times New Roman"/>
          <w:b/>
          <w:noProof/>
          <w:color w:val="000000"/>
          <w:spacing w:val="-2"/>
          <w:sz w:val="24"/>
        </w:rPr>
        <w:t>obliku,</w:t>
      </w:r>
      <w:r>
        <w:rPr>
          <w:rFonts w:cs="Calibri"/>
          <w:b/>
          <w:noProof/>
          <w:color w:val="000000"/>
          <w:spacing w:val="5"/>
          <w:sz w:val="24"/>
        </w:rPr>
        <w:t> </w:t>
      </w:r>
      <w:r>
        <w:rPr>
          <w:rFonts w:ascii="Times New Roman" w:hAnsi="Times New Roman"/>
          <w:b/>
          <w:noProof/>
          <w:color w:val="000000"/>
          <w:spacing w:val="-3"/>
          <w:sz w:val="24"/>
        </w:rPr>
        <w:t>na</w:t>
      </w:r>
      <w:r>
        <w:rPr>
          <w:rFonts w:cs="Calibri"/>
          <w:b/>
          <w:noProof/>
          <w:color w:val="000000"/>
          <w:spacing w:val="4"/>
          <w:sz w:val="24"/>
        </w:rPr>
        <w:t> </w:t>
      </w:r>
      <w:r>
        <w:rPr>
          <w:rFonts w:ascii="Times New Roman" w:hAnsi="Times New Roman"/>
          <w:b/>
          <w:noProof/>
          <w:color w:val="000000"/>
          <w:spacing w:val="-3"/>
          <w:sz w:val="24"/>
        </w:rPr>
        <w:t>crnogorskom</w:t>
      </w:r>
      <w:r>
        <w:rPr>
          <w:rFonts w:cs="Calibri"/>
          <w:b/>
          <w:noProof/>
          <w:color w:val="000000"/>
          <w:spacing w:val="5"/>
          <w:sz w:val="24"/>
        </w:rPr>
        <w:t> </w:t>
      </w:r>
      <w:r>
        <w:rPr>
          <w:rFonts w:ascii="Times New Roman" w:hAnsi="Times New Roman"/>
          <w:b/>
          <w:noProof/>
          <w:color w:val="000000"/>
          <w:spacing w:val="-2"/>
          <w:sz w:val="24"/>
        </w:rPr>
        <w:t>jeziku,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5"/>
          <w:sz w:val="24"/>
        </w:rPr>
        <w:t> </w:t>
      </w:r>
      <w:r>
        <w:rPr>
          <w:rFonts w:ascii="Times New Roman" w:hAnsi="Times New Roman"/>
          <w:b/>
          <w:noProof/>
          <w:color w:val="000000"/>
          <w:spacing w:val="-2"/>
          <w:sz w:val="24"/>
        </w:rPr>
        <w:t>zatvorenoj</w:t>
      </w:r>
      <w:r>
        <w:rPr>
          <w:rFonts w:cs="Calibri"/>
          <w:b/>
          <w:noProof/>
          <w:color w:val="000000"/>
          <w:spacing w:val="6"/>
          <w:sz w:val="24"/>
        </w:rPr>
        <w:t> </w:t>
      </w:r>
      <w:r>
        <w:rPr>
          <w:rFonts w:ascii="Times New Roman" w:hAnsi="Times New Roman"/>
          <w:b/>
          <w:noProof/>
          <w:color w:val="000000"/>
          <w:spacing w:val="-3"/>
          <w:sz w:val="24"/>
        </w:rPr>
        <w:t>koverti</w:t>
      </w:r>
      <w:r>
        <w:rPr>
          <w:rFonts w:cs="Calibri"/>
          <w:b/>
          <w:noProof/>
          <w:color w:val="000000"/>
          <w:spacing w:val="6"/>
          <w:sz w:val="24"/>
        </w:rPr>
        <w:t> </w:t>
      </w:r>
      <w:r>
        <w:rPr>
          <w:rFonts w:ascii="Times New Roman" w:hAnsi="Times New Roman"/>
          <w:b/>
          <w:noProof/>
          <w:color w:val="000000"/>
          <w:spacing w:val="-3"/>
          <w:sz w:val="24"/>
        </w:rPr>
        <w:t>na</w:t>
      </w:r>
      <w:r>
        <w:rPr>
          <w:rFonts w:cs="Calibri"/>
          <w:b/>
          <w:noProof/>
          <w:color w:val="000000"/>
          <w:spacing w:val="4"/>
          <w:sz w:val="24"/>
        </w:rPr>
        <w:t xml:space="preserve"> k</w:t>
      </w:r>
      <w:r>
        <w:rPr>
          <w:rFonts w:ascii="Times New Roman" w:hAnsi="Times New Roman"/>
          <w:b/>
          <w:noProof/>
          <w:color w:val="000000"/>
          <w:spacing w:val="-3"/>
          <w:sz w:val="24"/>
        </w:rPr>
        <w:t>ojoj su</w:t>
      </w:r>
      <w:r>
        <w:rPr>
          <w:rFonts w:cs="Calibri"/>
          <w:b/>
          <w:noProof/>
          <w:color w:val="000000"/>
          <w:w w:val="182"/>
          <w:sz w:val="24"/>
        </w:rPr>
        <w:t> </w:t>
      </w:r>
      <w:r>
        <w:rPr>
          <w:rFonts w:ascii="Times New Roman" w:hAnsi="Times New Roman"/>
          <w:b/>
          <w:noProof/>
          <w:color w:val="000000"/>
          <w:spacing w:val="-3"/>
          <w:sz w:val="24"/>
        </w:rPr>
        <w:t>na</w:t>
      </w:r>
      <w:r>
        <w:rPr>
          <w:rFonts w:cs="Calibri"/>
          <w:b/>
          <w:noProof/>
          <w:color w:val="000000"/>
          <w:w w:val="179"/>
          <w:sz w:val="24"/>
        </w:rPr>
        <w:t> </w:t>
      </w:r>
      <w:r>
        <w:rPr>
          <w:rFonts w:ascii="Times New Roman" w:hAnsi="Times New Roman"/>
          <w:b/>
          <w:noProof/>
          <w:color w:val="000000"/>
          <w:spacing w:val="-3"/>
          <w:sz w:val="24"/>
        </w:rPr>
        <w:t>prednjoj</w:t>
      </w:r>
      <w:r>
        <w:rPr>
          <w:rFonts w:cs="Calibri"/>
          <w:b/>
          <w:noProof/>
          <w:color w:val="000000"/>
          <w:w w:val="182"/>
          <w:sz w:val="24"/>
        </w:rPr>
        <w:t> </w:t>
      </w:r>
      <w:r>
        <w:rPr>
          <w:rFonts w:ascii="Times New Roman" w:hAnsi="Times New Roman"/>
          <w:b/>
          <w:noProof/>
          <w:color w:val="000000"/>
          <w:spacing w:val="-3"/>
          <w:sz w:val="24"/>
        </w:rPr>
        <w:t>strani</w:t>
      </w:r>
      <w:r>
        <w:rPr>
          <w:rFonts w:cs="Calibri"/>
          <w:b/>
          <w:noProof/>
          <w:color w:val="000000"/>
          <w:w w:val="182"/>
          <w:sz w:val="24"/>
        </w:rPr>
        <w:t> </w:t>
      </w:r>
      <w:r>
        <w:rPr>
          <w:rFonts w:ascii="Times New Roman" w:hAnsi="Times New Roman"/>
          <w:b/>
          <w:noProof/>
          <w:color w:val="000000"/>
          <w:spacing w:val="-2"/>
          <w:sz w:val="24"/>
        </w:rPr>
        <w:t>napisani</w:t>
      </w:r>
      <w:r>
        <w:rPr>
          <w:rFonts w:cs="Calibri"/>
          <w:b/>
          <w:noProof/>
          <w:color w:val="000000"/>
          <w:w w:val="182"/>
          <w:sz w:val="24"/>
        </w:rPr>
        <w:t> </w:t>
      </w:r>
      <w:r>
        <w:rPr>
          <w:rFonts w:ascii="Times New Roman" w:hAnsi="Times New Roman"/>
          <w:b/>
          <w:noProof/>
          <w:color w:val="000000"/>
          <w:spacing w:val="-2"/>
          <w:sz w:val="24"/>
        </w:rPr>
        <w:t>tekst</w:t>
      </w:r>
      <w:r>
        <w:rPr>
          <w:rFonts w:ascii="Times New Roman" w:hAnsi="Times New Roman"/>
          <w:b/>
          <w:noProof/>
          <w:color w:val="000000"/>
          <w:spacing w:val="-3"/>
          <w:sz w:val="24"/>
        </w:rPr>
        <w:t>„ponuda ne otvaraj “, naziv i broj javne nabavke, a na poleđini</w:t>
      </w:r>
      <w:r>
        <w:rPr>
          <w:rFonts w:cs="Calibri"/>
          <w:b/>
          <w:noProof/>
          <w:color w:val="000000"/>
          <w:spacing w:val="3"/>
          <w:sz w:val="24"/>
        </w:rPr>
        <w:t> </w:t>
      </w:r>
      <w:r>
        <w:rPr>
          <w:rFonts w:ascii="Times New Roman" w:hAnsi="Times New Roman"/>
          <w:b/>
          <w:noProof/>
          <w:color w:val="000000"/>
          <w:spacing w:val="-2"/>
          <w:sz w:val="24"/>
        </w:rPr>
        <w:t>naziv,</w:t>
      </w:r>
      <w:r>
        <w:rPr>
          <w:rFonts w:cs="Calibri"/>
          <w:b/>
          <w:noProof/>
          <w:color w:val="000000"/>
          <w:spacing w:val="3"/>
          <w:sz w:val="24"/>
        </w:rPr>
        <w:t> </w:t>
      </w:r>
      <w:r>
        <w:rPr>
          <w:rFonts w:ascii="Times New Roman" w:hAnsi="Times New Roman"/>
          <w:b/>
          <w:noProof/>
          <w:color w:val="000000"/>
          <w:spacing w:val="-3"/>
          <w:sz w:val="24"/>
        </w:rPr>
        <w:t>broj</w:t>
      </w:r>
      <w:r>
        <w:rPr>
          <w:rFonts w:cs="Calibri"/>
          <w:b/>
          <w:noProof/>
          <w:color w:val="000000"/>
          <w:spacing w:val="3"/>
          <w:sz w:val="24"/>
        </w:rPr>
        <w:t> </w:t>
      </w:r>
      <w:r>
        <w:rPr>
          <w:rFonts w:ascii="Times New Roman" w:hAnsi="Times New Roman"/>
          <w:b/>
          <w:noProof/>
          <w:color w:val="000000"/>
          <w:spacing w:val="-3"/>
          <w:sz w:val="24"/>
        </w:rPr>
        <w:t>telefona</w:t>
      </w:r>
      <w:r>
        <w:rPr>
          <w:rFonts w:cs="Calibri"/>
          <w:b/>
          <w:noProof/>
          <w:color w:val="000000"/>
          <w:spacing w:val="2"/>
          <w:sz w:val="24"/>
        </w:rPr>
        <w:t> </w:t>
      </w:r>
      <w:r>
        <w:rPr>
          <w:rFonts w:ascii="Times New Roman" w:hAnsi="Times New Roman"/>
          <w:b/>
          <w:noProof/>
          <w:color w:val="000000"/>
          <w:spacing w:val="-2"/>
          <w:sz w:val="24"/>
        </w:rPr>
        <w:t>i</w:t>
      </w:r>
      <w:r>
        <w:rPr>
          <w:rFonts w:cs="Calibri"/>
          <w:b/>
          <w:noProof/>
          <w:color w:val="000000"/>
          <w:spacing w:val="3"/>
          <w:sz w:val="24"/>
        </w:rPr>
        <w:t> </w:t>
      </w:r>
      <w:r>
        <w:rPr>
          <w:rFonts w:ascii="Times New Roman" w:hAnsi="Times New Roman"/>
          <w:b/>
          <w:noProof/>
          <w:color w:val="000000"/>
          <w:spacing w:val="-3"/>
          <w:sz w:val="24"/>
        </w:rPr>
        <w:t>adresa</w:t>
      </w:r>
      <w:r>
        <w:rPr>
          <w:rFonts w:cs="Calibri"/>
          <w:b/>
          <w:noProof/>
          <w:color w:val="000000"/>
          <w:spacing w:val="2"/>
          <w:sz w:val="24"/>
        </w:rPr>
        <w:t> </w:t>
      </w:r>
      <w:r>
        <w:rPr>
          <w:rFonts w:ascii="Times New Roman" w:hAnsi="Times New Roman"/>
          <w:b/>
          <w:noProof/>
          <w:color w:val="000000"/>
          <w:spacing w:val="-3"/>
          <w:sz w:val="24"/>
        </w:rPr>
        <w:t>ponuđača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Rok za donošenje obavještenja o ishodu postupka</w:t>
      </w:r>
    </w:p>
    <w:p w:rsidR="00794335" w:rsidRDefault="00794335">
      <w:pPr>
        <w:tabs>
          <w:tab w:val="left" w:pos="540"/>
        </w:tabs>
        <w:spacing w:after="0" w:line="240" w:lineRule="auto"/>
        <w:jc w:val="both"/>
        <w:rPr>
          <w:rFonts w:ascii="Times New Roman" w:hAnsi="Times New Roman"/>
          <w:sz w:val="24"/>
          <w:szCs w:val="24"/>
          <w:lang w:val="pl-PL"/>
        </w:rPr>
      </w:pPr>
    </w:p>
    <w:p w:rsidR="00986769" w:rsidRPr="00117D14" w:rsidRDefault="00904675" w:rsidP="00117D1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10</w:t>
      </w:r>
      <w:r w:rsidR="00794335">
        <w:rPr>
          <w:rFonts w:ascii="Times New Roman" w:hAnsi="Times New Roman"/>
          <w:sz w:val="24"/>
          <w:szCs w:val="24"/>
          <w:lang w:val="sv-SE"/>
        </w:rPr>
        <w:t xml:space="preserve"> dana od dana otvaranja</w:t>
      </w:r>
    </w:p>
    <w:p w:rsidR="00986769" w:rsidRDefault="00986769" w:rsidP="00904675">
      <w:pPr>
        <w:tabs>
          <w:tab w:val="left" w:pos="540"/>
        </w:tabs>
        <w:spacing w:after="0" w:line="240" w:lineRule="auto"/>
        <w:jc w:val="both"/>
        <w:rPr>
          <w:rFonts w:ascii="Times New Roman" w:hAnsi="Times New Roman"/>
          <w:sz w:val="24"/>
          <w:szCs w:val="24"/>
          <w:lang w:val="pl-PL"/>
        </w:rPr>
      </w:pPr>
    </w:p>
    <w:p w:rsidR="00904675" w:rsidRDefault="00904675" w:rsidP="0090467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Pr>
          <w:rFonts w:ascii="Times New Roman" w:hAnsi="Times New Roman"/>
          <w:b/>
          <w:sz w:val="24"/>
          <w:szCs w:val="24"/>
          <w:lang w:val="sv-SE"/>
        </w:rPr>
        <w:t xml:space="preserve">X1  </w:t>
      </w:r>
      <w:r>
        <w:rPr>
          <w:rFonts w:ascii="Times New Roman" w:hAnsi="Times New Roman"/>
          <w:b/>
          <w:sz w:val="24"/>
          <w:szCs w:val="24"/>
        </w:rPr>
        <w:t xml:space="preserve">TEHNIČKE KARAKTERISTIKE ILI SPECIFIKACIJE PREDMETNE NABAVKE </w:t>
      </w:r>
    </w:p>
    <w:p w:rsidR="00794335" w:rsidRDefault="00794335">
      <w:pPr>
        <w:tabs>
          <w:tab w:val="left" w:pos="540"/>
        </w:tabs>
        <w:spacing w:after="0" w:line="240" w:lineRule="auto"/>
        <w:jc w:val="both"/>
        <w:rPr>
          <w:rFonts w:ascii="Times New Roman" w:hAnsi="Times New Roman"/>
          <w:sz w:val="24"/>
          <w:szCs w:val="24"/>
          <w:lang w:val="pl-PL"/>
        </w:rPr>
      </w:pPr>
    </w:p>
    <w:p w:rsidR="00712A3A" w:rsidRPr="00394DFA" w:rsidRDefault="00712A3A" w:rsidP="00712A3A">
      <w:pPr>
        <w:jc w:val="center"/>
        <w:rPr>
          <w:rFonts w:ascii="Times New Roman" w:hAnsi="Times New Roman"/>
          <w:sz w:val="24"/>
          <w:szCs w:val="24"/>
        </w:rPr>
      </w:pPr>
    </w:p>
    <w:p w:rsidR="00712A3A" w:rsidRPr="00394DFA" w:rsidRDefault="00712A3A" w:rsidP="00712A3A">
      <w:pPr>
        <w:jc w:val="center"/>
        <w:rPr>
          <w:rFonts w:ascii="Times New Roman" w:hAnsi="Times New Roman"/>
          <w:b/>
          <w:sz w:val="24"/>
          <w:szCs w:val="24"/>
        </w:rPr>
      </w:pPr>
      <w:r w:rsidRPr="00394DFA">
        <w:rPr>
          <w:rFonts w:ascii="Times New Roman" w:hAnsi="Times New Roman"/>
          <w:b/>
          <w:sz w:val="24"/>
          <w:szCs w:val="24"/>
        </w:rPr>
        <w:t xml:space="preserve">Elaborat </w:t>
      </w:r>
      <w:proofErr w:type="gramStart"/>
      <w:r w:rsidRPr="00394DFA">
        <w:rPr>
          <w:rFonts w:ascii="Times New Roman" w:hAnsi="Times New Roman"/>
          <w:b/>
          <w:sz w:val="24"/>
          <w:szCs w:val="24"/>
        </w:rPr>
        <w:t>prioritetnih  elektro</w:t>
      </w:r>
      <w:proofErr w:type="gramEnd"/>
      <w:r w:rsidRPr="00394DFA">
        <w:rPr>
          <w:rFonts w:ascii="Times New Roman" w:hAnsi="Times New Roman"/>
          <w:b/>
          <w:sz w:val="24"/>
          <w:szCs w:val="24"/>
        </w:rPr>
        <w:t xml:space="preserve"> radova  na košarkaškom igralištu sa pratećim objektima u  Njegosevom parku</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Sadržaj:</w:t>
      </w:r>
    </w:p>
    <w:p w:rsidR="00712A3A" w:rsidRPr="00394DFA" w:rsidRDefault="00712A3A" w:rsidP="00712A3A">
      <w:pPr>
        <w:jc w:val="both"/>
        <w:rPr>
          <w:rFonts w:ascii="Times New Roman" w:hAnsi="Times New Roman"/>
          <w:sz w:val="24"/>
          <w:szCs w:val="24"/>
        </w:rPr>
      </w:pPr>
      <w:proofErr w:type="gramStart"/>
      <w:r w:rsidRPr="00394DFA">
        <w:rPr>
          <w:rFonts w:ascii="Times New Roman" w:hAnsi="Times New Roman"/>
          <w:sz w:val="24"/>
          <w:szCs w:val="24"/>
        </w:rPr>
        <w:t>1.Opšti</w:t>
      </w:r>
      <w:proofErr w:type="gramEnd"/>
      <w:r w:rsidRPr="00394DFA">
        <w:rPr>
          <w:rFonts w:ascii="Times New Roman" w:hAnsi="Times New Roman"/>
          <w:sz w:val="24"/>
          <w:szCs w:val="24"/>
        </w:rPr>
        <w:t xml:space="preserve"> dio</w:t>
      </w:r>
    </w:p>
    <w:p w:rsidR="00712A3A" w:rsidRPr="00394DFA" w:rsidRDefault="00712A3A" w:rsidP="00712A3A">
      <w:pPr>
        <w:pStyle w:val="StyleHeading2YUZapfCallB1Char"/>
        <w:spacing w:before="0"/>
        <w:rPr>
          <w:rFonts w:ascii="Times New Roman" w:hAnsi="Times New Roman"/>
          <w:sz w:val="24"/>
          <w:szCs w:val="24"/>
          <w:lang w:val="es-ES"/>
        </w:rPr>
      </w:pPr>
      <w:r w:rsidRPr="00394DFA">
        <w:rPr>
          <w:rFonts w:ascii="Times New Roman" w:hAnsi="Times New Roman"/>
          <w:sz w:val="24"/>
          <w:szCs w:val="24"/>
        </w:rPr>
        <w:t xml:space="preserve">   1.1</w:t>
      </w:r>
      <w:r w:rsidRPr="00394DFA">
        <w:rPr>
          <w:rFonts w:ascii="Times New Roman" w:hAnsi="Times New Roman"/>
          <w:sz w:val="24"/>
          <w:szCs w:val="24"/>
          <w:lang w:val="es-ES"/>
        </w:rPr>
        <w:t xml:space="preserve"> Popis primijenjenih tehničkih propisa i standarda</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1.2 Prilog zaštite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radu</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1.3</w:t>
      </w:r>
      <w:r w:rsidRPr="00394DFA">
        <w:rPr>
          <w:rFonts w:ascii="Times New Roman" w:hAnsi="Times New Roman"/>
          <w:sz w:val="24"/>
          <w:szCs w:val="24"/>
          <w:lang w:val="es-ES"/>
        </w:rPr>
        <w:t xml:space="preserve"> Prilog mjera zaštite </w:t>
      </w:r>
      <w:proofErr w:type="gramStart"/>
      <w:r w:rsidRPr="00394DFA">
        <w:rPr>
          <w:rFonts w:ascii="Times New Roman" w:hAnsi="Times New Roman"/>
          <w:sz w:val="24"/>
          <w:szCs w:val="24"/>
          <w:lang w:val="es-ES"/>
        </w:rPr>
        <w:t>od</w:t>
      </w:r>
      <w:proofErr w:type="gramEnd"/>
      <w:r w:rsidRPr="00394DFA">
        <w:rPr>
          <w:rFonts w:ascii="Times New Roman" w:hAnsi="Times New Roman"/>
          <w:sz w:val="24"/>
          <w:szCs w:val="24"/>
          <w:lang w:val="es-ES"/>
        </w:rPr>
        <w:t xml:space="preserve"> požara</w:t>
      </w:r>
    </w:p>
    <w:p w:rsidR="00712A3A" w:rsidRPr="00394DFA" w:rsidRDefault="00712A3A" w:rsidP="0086548C">
      <w:pPr>
        <w:pStyle w:val="StyleHeading2YUZapfCallB1Char"/>
        <w:spacing w:before="0"/>
        <w:rPr>
          <w:rFonts w:ascii="Times New Roman" w:hAnsi="Times New Roman"/>
          <w:sz w:val="24"/>
          <w:szCs w:val="24"/>
        </w:rPr>
      </w:pPr>
      <w:r w:rsidRPr="00394DFA">
        <w:rPr>
          <w:rFonts w:ascii="Times New Roman" w:hAnsi="Times New Roman"/>
          <w:sz w:val="24"/>
          <w:szCs w:val="24"/>
        </w:rPr>
        <w:t xml:space="preserve">   1.4 Tehnički uslovi</w:t>
      </w:r>
    </w:p>
    <w:p w:rsidR="00712A3A" w:rsidRPr="00394DFA" w:rsidRDefault="00712A3A" w:rsidP="00712A3A">
      <w:pPr>
        <w:jc w:val="both"/>
        <w:rPr>
          <w:rFonts w:ascii="Times New Roman" w:hAnsi="Times New Roman"/>
          <w:sz w:val="24"/>
          <w:szCs w:val="24"/>
        </w:rPr>
      </w:pPr>
      <w:proofErr w:type="gramStart"/>
      <w:r w:rsidRPr="00394DFA">
        <w:rPr>
          <w:rFonts w:ascii="Times New Roman" w:hAnsi="Times New Roman"/>
          <w:sz w:val="24"/>
          <w:szCs w:val="24"/>
        </w:rPr>
        <w:t>2.Tehnički</w:t>
      </w:r>
      <w:proofErr w:type="gramEnd"/>
      <w:r w:rsidRPr="00394DFA">
        <w:rPr>
          <w:rFonts w:ascii="Times New Roman" w:hAnsi="Times New Roman"/>
          <w:sz w:val="24"/>
          <w:szCs w:val="24"/>
        </w:rPr>
        <w:t xml:space="preserve"> opis</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w:t>
      </w:r>
      <w:proofErr w:type="gramStart"/>
      <w:r w:rsidRPr="00394DFA">
        <w:rPr>
          <w:rFonts w:ascii="Times New Roman" w:hAnsi="Times New Roman"/>
          <w:sz w:val="24"/>
          <w:szCs w:val="24"/>
        </w:rPr>
        <w:t>2.1  Opšti</w:t>
      </w:r>
      <w:proofErr w:type="gramEnd"/>
      <w:r w:rsidRPr="00394DFA">
        <w:rPr>
          <w:rFonts w:ascii="Times New Roman" w:hAnsi="Times New Roman"/>
          <w:sz w:val="24"/>
          <w:szCs w:val="24"/>
        </w:rPr>
        <w:t xml:space="preserve"> dio</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2.2   Razvodne table</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2.3   Instalacija rasvjete i priključnica</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   </w:t>
      </w:r>
      <w:proofErr w:type="gramStart"/>
      <w:r w:rsidRPr="00394DFA">
        <w:rPr>
          <w:rFonts w:ascii="Times New Roman" w:hAnsi="Times New Roman"/>
          <w:sz w:val="24"/>
          <w:szCs w:val="24"/>
        </w:rPr>
        <w:t>2.4 .</w:t>
      </w:r>
      <w:proofErr w:type="gramEnd"/>
      <w:r w:rsidRPr="00394DFA">
        <w:rPr>
          <w:rFonts w:ascii="Times New Roman" w:hAnsi="Times New Roman"/>
          <w:b/>
          <w:sz w:val="24"/>
          <w:szCs w:val="24"/>
        </w:rPr>
        <w:t xml:space="preserve"> </w:t>
      </w:r>
      <w:r w:rsidRPr="00394DFA">
        <w:rPr>
          <w:rFonts w:ascii="Times New Roman" w:hAnsi="Times New Roman"/>
          <w:sz w:val="24"/>
          <w:szCs w:val="24"/>
        </w:rPr>
        <w:t xml:space="preserve">Reflektorska rasvjeta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košarkaškom igralištu</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2.5</w:t>
      </w:r>
      <w:proofErr w:type="gramStart"/>
      <w:r w:rsidRPr="00394DFA">
        <w:rPr>
          <w:rFonts w:ascii="Times New Roman" w:hAnsi="Times New Roman"/>
          <w:sz w:val="24"/>
          <w:szCs w:val="24"/>
        </w:rPr>
        <w:t>.</w:t>
      </w:r>
      <w:r w:rsidRPr="00394DFA">
        <w:rPr>
          <w:rFonts w:ascii="Times New Roman" w:hAnsi="Times New Roman"/>
          <w:b/>
          <w:sz w:val="24"/>
          <w:szCs w:val="24"/>
        </w:rPr>
        <w:t xml:space="preserve">  </w:t>
      </w:r>
      <w:r w:rsidRPr="00394DFA">
        <w:rPr>
          <w:rFonts w:ascii="Times New Roman" w:hAnsi="Times New Roman"/>
          <w:sz w:val="24"/>
          <w:szCs w:val="24"/>
        </w:rPr>
        <w:t>Sistem</w:t>
      </w:r>
      <w:proofErr w:type="gramEnd"/>
      <w:r w:rsidRPr="00394DFA">
        <w:rPr>
          <w:rFonts w:ascii="Times New Roman" w:hAnsi="Times New Roman"/>
          <w:sz w:val="24"/>
          <w:szCs w:val="24"/>
        </w:rPr>
        <w:t xml:space="preserve"> električne zaštite</w:t>
      </w:r>
    </w:p>
    <w:p w:rsidR="00712A3A" w:rsidRPr="00394DFA" w:rsidRDefault="00712A3A" w:rsidP="00712A3A">
      <w:pPr>
        <w:jc w:val="both"/>
        <w:rPr>
          <w:rFonts w:ascii="Times New Roman" w:hAnsi="Times New Roman"/>
          <w:sz w:val="24"/>
          <w:szCs w:val="24"/>
          <w:lang w:val="sl-SI"/>
        </w:rPr>
      </w:pPr>
      <w:r w:rsidRPr="00394DFA">
        <w:rPr>
          <w:rFonts w:ascii="Times New Roman" w:hAnsi="Times New Roman"/>
          <w:sz w:val="24"/>
          <w:szCs w:val="24"/>
          <w:lang w:val="sl-SI"/>
        </w:rPr>
        <w:t>3.</w:t>
      </w:r>
      <w:r w:rsidRPr="00394DFA">
        <w:rPr>
          <w:rFonts w:ascii="Times New Roman" w:hAnsi="Times New Roman"/>
          <w:b/>
          <w:sz w:val="24"/>
          <w:szCs w:val="24"/>
          <w:lang w:val="sl-SI"/>
        </w:rPr>
        <w:t xml:space="preserve"> </w:t>
      </w:r>
      <w:r w:rsidRPr="00394DFA">
        <w:rPr>
          <w:rFonts w:ascii="Times New Roman" w:hAnsi="Times New Roman"/>
          <w:sz w:val="24"/>
          <w:szCs w:val="24"/>
          <w:lang w:val="sl-SI"/>
        </w:rPr>
        <w:t>Predmjer i predračun radova i materijala</w:t>
      </w:r>
    </w:p>
    <w:p w:rsidR="00712A3A" w:rsidRPr="00394DFA" w:rsidRDefault="00712A3A" w:rsidP="00712A3A">
      <w:pPr>
        <w:rPr>
          <w:rFonts w:ascii="Times New Roman" w:hAnsi="Times New Roman"/>
          <w:b/>
          <w:sz w:val="24"/>
          <w:szCs w:val="24"/>
          <w:lang w:val="es-ES"/>
        </w:rPr>
      </w:pPr>
      <w:r w:rsidRPr="00394DFA">
        <w:rPr>
          <w:rFonts w:ascii="Times New Roman" w:hAnsi="Times New Roman"/>
          <w:b/>
          <w:sz w:val="24"/>
          <w:szCs w:val="24"/>
          <w:lang w:val="es-ES"/>
        </w:rPr>
        <w:t>1  OPŠTI DIO</w:t>
      </w:r>
    </w:p>
    <w:p w:rsidR="00712A3A" w:rsidRPr="00394DFA" w:rsidRDefault="00712A3A" w:rsidP="00712A3A">
      <w:pPr>
        <w:pStyle w:val="StyleHeading2YUZapfCallB1Char"/>
        <w:rPr>
          <w:rFonts w:ascii="Times New Roman" w:hAnsi="Times New Roman"/>
          <w:sz w:val="24"/>
          <w:szCs w:val="24"/>
          <w:lang w:val="es-ES"/>
        </w:rPr>
      </w:pPr>
      <w:bookmarkStart w:id="0" w:name="_Toc285887692"/>
      <w:bookmarkStart w:id="1" w:name="_Toc297502619"/>
      <w:r w:rsidRPr="00394DFA">
        <w:rPr>
          <w:rFonts w:ascii="Times New Roman" w:hAnsi="Times New Roman"/>
          <w:sz w:val="24"/>
          <w:szCs w:val="24"/>
          <w:lang w:val="es-ES"/>
        </w:rPr>
        <w:t>1.1.</w:t>
      </w:r>
      <w:r w:rsidRPr="00394DFA">
        <w:rPr>
          <w:rFonts w:ascii="Times New Roman" w:hAnsi="Times New Roman"/>
          <w:sz w:val="24"/>
          <w:szCs w:val="24"/>
          <w:lang w:val="es-ES"/>
        </w:rPr>
        <w:tab/>
        <w:t>Popis primijenjenih tehničkih propisa i standarda</w:t>
      </w:r>
      <w:bookmarkEnd w:id="0"/>
      <w:bookmarkEnd w:id="1"/>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es-ES"/>
        </w:rPr>
        <w:tab/>
      </w:r>
      <w:r w:rsidRPr="00394DFA">
        <w:rPr>
          <w:rFonts w:ascii="Times New Roman" w:hAnsi="Times New Roman"/>
          <w:sz w:val="24"/>
          <w:szCs w:val="24"/>
          <w:lang w:val="de-DE"/>
        </w:rPr>
        <w:t>Prilikom izrade projekta, projektant je koristio sledeće tehničke propise, standarde i literaturu :</w:t>
      </w:r>
    </w:p>
    <w:p w:rsidR="00712A3A" w:rsidRPr="00394DFA" w:rsidRDefault="00712A3A" w:rsidP="00712A3A">
      <w:pPr>
        <w:ind w:firstLine="720"/>
        <w:jc w:val="both"/>
        <w:rPr>
          <w:rFonts w:ascii="Times New Roman" w:hAnsi="Times New Roman"/>
          <w:sz w:val="24"/>
          <w:szCs w:val="24"/>
          <w:lang w:val="de-DE"/>
        </w:rPr>
      </w:pPr>
      <w:r w:rsidRPr="00394DFA">
        <w:rPr>
          <w:rFonts w:ascii="Times New Roman" w:hAnsi="Times New Roman"/>
          <w:sz w:val="24"/>
          <w:szCs w:val="24"/>
          <w:lang w:val="de-DE"/>
        </w:rPr>
        <w:t>- Zakon o uređenju prostora i izgradnji objekata ( "Sl. list SRCG" br.51/08) ,</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Pravilnik o tehničkim normativima za električne instalacije niskog napona</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xml:space="preserve"> ( "SL. list SFRJ" br. 53/88 ) ,</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lastRenderedPageBreak/>
        <w:t>- Jugoslovenski standardi - Električne instalacije u zgradama- Zahtjevi za bezbjednost JUS N.B2.741/1989</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t xml:space="preserve">- Pravilnik o tehničkim normativima za elektroenergetska postrojenja nazivnog napona iznad 1000V </w:t>
      </w:r>
      <w:r w:rsidRPr="00394DFA">
        <w:rPr>
          <w:rFonts w:ascii="Times New Roman" w:hAnsi="Times New Roman"/>
          <w:sz w:val="24"/>
          <w:szCs w:val="24"/>
          <w:lang w:val="de-DE"/>
        </w:rPr>
        <w:tab/>
        <w:t xml:space="preserve"> "Sl. list SFRJ " br. 13/78 i "Sl. list SFRJ " br. 61/95  ,</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t>- Pravilnik o tehničkim normativima za zaštitu objekata od atmosferskog pražnjenja</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t>"Sl. list SFRJ " br. 11/96</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t xml:space="preserve">- Jugoslovenski standardi-gromobranske instalacije opšti uslovi JUS IEC 1024-1/1996  </w:t>
      </w:r>
    </w:p>
    <w:p w:rsidR="00712A3A" w:rsidRPr="00394DFA" w:rsidRDefault="00712A3A" w:rsidP="00712A3A">
      <w:pPr>
        <w:ind w:left="720"/>
        <w:jc w:val="both"/>
        <w:rPr>
          <w:rFonts w:ascii="Times New Roman" w:hAnsi="Times New Roman"/>
          <w:sz w:val="24"/>
          <w:szCs w:val="24"/>
          <w:lang w:val="de-DE"/>
        </w:rPr>
      </w:pPr>
      <w:r w:rsidRPr="00394DFA">
        <w:rPr>
          <w:rFonts w:ascii="Times New Roman" w:hAnsi="Times New Roman"/>
          <w:sz w:val="24"/>
          <w:szCs w:val="24"/>
          <w:lang w:val="de-DE"/>
        </w:rPr>
        <w:t>- Zakon o zaštiti od požara ( "Sl. list SRCG " br. 47/92 ) ,</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Opšti uslovi za isporuku električne energije ( "Sl. list RCG" br. 1/90) ,</w:t>
      </w:r>
      <w:r w:rsidRPr="00394DFA">
        <w:rPr>
          <w:rFonts w:ascii="Times New Roman" w:hAnsi="Times New Roman"/>
          <w:sz w:val="24"/>
          <w:szCs w:val="24"/>
          <w:lang w:val="de-DE"/>
        </w:rPr>
        <w:tab/>
      </w:r>
    </w:p>
    <w:p w:rsidR="00712A3A" w:rsidRPr="00394DFA" w:rsidRDefault="00712A3A" w:rsidP="00712A3A">
      <w:pPr>
        <w:jc w:val="both"/>
        <w:rPr>
          <w:rFonts w:ascii="Times New Roman" w:hAnsi="Times New Roman"/>
          <w:sz w:val="24"/>
          <w:szCs w:val="24"/>
        </w:rPr>
      </w:pPr>
      <w:proofErr w:type="gramStart"/>
      <w:r w:rsidRPr="00394DFA">
        <w:rPr>
          <w:rFonts w:ascii="Times New Roman" w:hAnsi="Times New Roman"/>
          <w:sz w:val="24"/>
          <w:szCs w:val="24"/>
        </w:rPr>
        <w:t>kao</w:t>
      </w:r>
      <w:proofErr w:type="gramEnd"/>
      <w:r w:rsidRPr="00394DFA">
        <w:rPr>
          <w:rFonts w:ascii="Times New Roman" w:hAnsi="Times New Roman"/>
          <w:sz w:val="24"/>
          <w:szCs w:val="24"/>
        </w:rPr>
        <w:t xml:space="preserve"> i druge tehničke propise i preporuke za tipizaciju elemenata distributivnih mreža. </w:t>
      </w:r>
      <w:bookmarkStart w:id="2" w:name="_Toc387507359"/>
    </w:p>
    <w:p w:rsidR="00712A3A" w:rsidRPr="00394DFA" w:rsidRDefault="00712A3A" w:rsidP="00712A3A">
      <w:pPr>
        <w:pStyle w:val="StyleHeading2YUZapfCallB1Char"/>
        <w:rPr>
          <w:rFonts w:ascii="Times New Roman" w:hAnsi="Times New Roman"/>
          <w:sz w:val="24"/>
          <w:szCs w:val="24"/>
        </w:rPr>
      </w:pPr>
      <w:bookmarkStart w:id="3" w:name="_Toc30153597"/>
      <w:bookmarkStart w:id="4" w:name="_Toc297502620"/>
      <w:r w:rsidRPr="00394DFA">
        <w:rPr>
          <w:rFonts w:ascii="Times New Roman" w:hAnsi="Times New Roman"/>
          <w:sz w:val="24"/>
          <w:szCs w:val="24"/>
        </w:rPr>
        <w:t>1.2.</w:t>
      </w:r>
      <w:r w:rsidRPr="00394DFA">
        <w:rPr>
          <w:rFonts w:ascii="Times New Roman" w:hAnsi="Times New Roman"/>
          <w:sz w:val="24"/>
          <w:szCs w:val="24"/>
        </w:rPr>
        <w:tab/>
        <w:t xml:space="preserve">Prilog zaštite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radu</w:t>
      </w:r>
      <w:bookmarkEnd w:id="2"/>
      <w:bookmarkEnd w:id="3"/>
      <w:bookmarkEnd w:id="4"/>
    </w:p>
    <w:p w:rsidR="00712A3A" w:rsidRPr="00394DFA" w:rsidRDefault="00712A3A" w:rsidP="00712A3A">
      <w:pPr>
        <w:jc w:val="both"/>
        <w:rPr>
          <w:rFonts w:ascii="Times New Roman" w:hAnsi="Times New Roman"/>
          <w:sz w:val="24"/>
          <w:szCs w:val="24"/>
        </w:rPr>
      </w:pP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Radovi na objektu ne mogu početi prije dobijanja katastra postojećih podzemnih instalacija od nadležnih preduzeća </w:t>
      </w:r>
      <w:proofErr w:type="gramStart"/>
      <w:r w:rsidRPr="00394DFA">
        <w:rPr>
          <w:rFonts w:ascii="Times New Roman" w:hAnsi="Times New Roman"/>
          <w:sz w:val="24"/>
          <w:szCs w:val="24"/>
        </w:rPr>
        <w:t>( Elektrodistribucija</w:t>
      </w:r>
      <w:proofErr w:type="gramEnd"/>
      <w:r w:rsidRPr="00394DFA">
        <w:rPr>
          <w:rFonts w:ascii="Times New Roman" w:hAnsi="Times New Roman"/>
          <w:sz w:val="24"/>
          <w:szCs w:val="24"/>
        </w:rPr>
        <w:t>, PTT, Vodovod ), svih potrebnih saglasnosti i građevinske dozvole.</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Razbijanje regulisanih površina </w:t>
      </w:r>
      <w:proofErr w:type="gramStart"/>
      <w:r w:rsidRPr="00394DFA">
        <w:rPr>
          <w:rFonts w:ascii="Times New Roman" w:hAnsi="Times New Roman"/>
          <w:sz w:val="24"/>
          <w:szCs w:val="24"/>
        </w:rPr>
        <w:t>( beton</w:t>
      </w:r>
      <w:proofErr w:type="gramEnd"/>
      <w:r w:rsidRPr="00394DFA">
        <w:rPr>
          <w:rFonts w:ascii="Times New Roman" w:hAnsi="Times New Roman"/>
          <w:sz w:val="24"/>
          <w:szCs w:val="24"/>
        </w:rPr>
        <w:t>, asfalt) vršiti na način koji obezbeđuje okolne površine od nepotrebnih oštećenja.</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ab/>
      </w:r>
      <w:proofErr w:type="gramStart"/>
      <w:r w:rsidRPr="00394DFA">
        <w:rPr>
          <w:rFonts w:ascii="Times New Roman" w:hAnsi="Times New Roman"/>
          <w:sz w:val="24"/>
          <w:szCs w:val="24"/>
        </w:rPr>
        <w:t>Sa</w:t>
      </w:r>
      <w:proofErr w:type="gramEnd"/>
      <w:r w:rsidRPr="00394DFA">
        <w:rPr>
          <w:rFonts w:ascii="Times New Roman" w:hAnsi="Times New Roman"/>
          <w:sz w:val="24"/>
          <w:szCs w:val="24"/>
        </w:rPr>
        <w:t xml:space="preserve"> posebnom pažnjom pristupiti iskopu rova na mjestima očekivanih ukrštanja, približavanja i paralelnog vođenja projektovanih vodova sa drugim podzemnim instalacijama. Na </w:t>
      </w:r>
      <w:proofErr w:type="gramStart"/>
      <w:r w:rsidRPr="00394DFA">
        <w:rPr>
          <w:rFonts w:ascii="Times New Roman" w:hAnsi="Times New Roman"/>
          <w:sz w:val="24"/>
          <w:szCs w:val="24"/>
        </w:rPr>
        <w:t>tim</w:t>
      </w:r>
      <w:proofErr w:type="gramEnd"/>
      <w:r w:rsidRPr="00394DFA">
        <w:rPr>
          <w:rFonts w:ascii="Times New Roman" w:hAnsi="Times New Roman"/>
          <w:sz w:val="24"/>
          <w:szCs w:val="24"/>
        </w:rPr>
        <w:t xml:space="preserve"> mjestima iskop rova se vrši ručno, bez upotrebe mehanizacije.</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ab/>
      </w:r>
      <w:proofErr w:type="gramStart"/>
      <w:r w:rsidRPr="00394DFA">
        <w:rPr>
          <w:rFonts w:ascii="Times New Roman" w:hAnsi="Times New Roman"/>
          <w:sz w:val="24"/>
          <w:szCs w:val="24"/>
        </w:rPr>
        <w:t>Pri prekopavanju saobraćajnica obavezno se pridržavati vremena i režima rada iz dobijene saglasnosti za isto.</w:t>
      </w:r>
      <w:proofErr w:type="gramEnd"/>
      <w:r w:rsidRPr="00394DFA">
        <w:rPr>
          <w:rFonts w:ascii="Times New Roman" w:hAnsi="Times New Roman"/>
          <w:sz w:val="24"/>
          <w:szCs w:val="24"/>
        </w:rPr>
        <w:t xml:space="preserve"> Obezbijediti zaštitu radnika od motornog saobraćaja, kao i zaštitu motornog saobraćaja od izvođenja radova </w:t>
      </w:r>
      <w:proofErr w:type="gramStart"/>
      <w:r w:rsidRPr="00394DFA">
        <w:rPr>
          <w:rFonts w:ascii="Times New Roman" w:hAnsi="Times New Roman"/>
          <w:sz w:val="24"/>
          <w:szCs w:val="24"/>
        </w:rPr>
        <w:t>( postavljanjem</w:t>
      </w:r>
      <w:proofErr w:type="gramEnd"/>
      <w:r w:rsidRPr="00394DFA">
        <w:rPr>
          <w:rFonts w:ascii="Times New Roman" w:hAnsi="Times New Roman"/>
          <w:sz w:val="24"/>
          <w:szCs w:val="24"/>
        </w:rPr>
        <w:t xml:space="preserve"> prepreka i natpisa sa upozorenjem vozača).</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ab/>
        <w:t xml:space="preserve">Obezbijediti pješake od upada u iskopani rov, a na mjestima gdje se očekuje veća frekfencija pješaka omoguĆiti prelaz rova drvenim </w:t>
      </w:r>
      <w:proofErr w:type="gramStart"/>
      <w:r w:rsidRPr="00394DFA">
        <w:rPr>
          <w:rFonts w:ascii="Times New Roman" w:hAnsi="Times New Roman"/>
          <w:sz w:val="24"/>
          <w:szCs w:val="24"/>
        </w:rPr>
        <w:t>" mostovima</w:t>
      </w:r>
      <w:proofErr w:type="gramEnd"/>
      <w:r w:rsidRPr="00394DFA">
        <w:rPr>
          <w:rFonts w:ascii="Times New Roman" w:hAnsi="Times New Roman"/>
          <w:sz w:val="24"/>
          <w:szCs w:val="24"/>
        </w:rPr>
        <w:t xml:space="preserve"> " </w:t>
      </w:r>
    </w:p>
    <w:p w:rsidR="00712A3A" w:rsidRPr="00394DFA" w:rsidRDefault="00712A3A" w:rsidP="00712A3A">
      <w:pPr>
        <w:rPr>
          <w:rFonts w:ascii="Times New Roman" w:hAnsi="Times New Roman"/>
          <w:sz w:val="24"/>
          <w:szCs w:val="24"/>
        </w:rPr>
      </w:pPr>
      <w:r w:rsidRPr="00394DFA">
        <w:rPr>
          <w:rFonts w:ascii="Times New Roman" w:hAnsi="Times New Roman"/>
          <w:sz w:val="24"/>
          <w:szCs w:val="24"/>
        </w:rPr>
        <w:tab/>
      </w:r>
      <w:proofErr w:type="gramStart"/>
      <w:r w:rsidRPr="00394DFA">
        <w:rPr>
          <w:rFonts w:ascii="Times New Roman" w:hAnsi="Times New Roman"/>
          <w:sz w:val="24"/>
          <w:szCs w:val="24"/>
        </w:rPr>
        <w:t>Po završetku radova sve regulisane površine dovesti u prvobitno stanje.</w:t>
      </w:r>
      <w:proofErr w:type="gramEnd"/>
    </w:p>
    <w:p w:rsidR="00712A3A" w:rsidRPr="00394DFA" w:rsidRDefault="00712A3A" w:rsidP="00712A3A">
      <w:pPr>
        <w:rPr>
          <w:rFonts w:ascii="Times New Roman" w:hAnsi="Times New Roman"/>
          <w:sz w:val="24"/>
          <w:szCs w:val="24"/>
          <w:lang w:val="de-DE"/>
        </w:rPr>
      </w:pPr>
      <w:r w:rsidRPr="00394DFA">
        <w:rPr>
          <w:rFonts w:ascii="Times New Roman" w:hAnsi="Times New Roman"/>
          <w:sz w:val="24"/>
          <w:szCs w:val="24"/>
          <w:lang w:val="de-DE"/>
        </w:rPr>
        <w:t>A. Opasnosti od električne struje</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Električne instalacije jake struje, u određenim uslovima, mogu da prouzrokuju opasnosti i štete kao posledice:</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struje kratkog spoja</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struje preopterećenja</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nedozvoljenog pada napona</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slučajnog dodira djelova pod naponom</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tab/>
        <w:t>- pojave visokog napona dodira</w:t>
      </w:r>
    </w:p>
    <w:p w:rsidR="00712A3A" w:rsidRPr="00394DFA" w:rsidRDefault="00712A3A" w:rsidP="00712A3A">
      <w:pPr>
        <w:jc w:val="both"/>
        <w:rPr>
          <w:rFonts w:ascii="Times New Roman" w:hAnsi="Times New Roman"/>
          <w:sz w:val="24"/>
          <w:szCs w:val="24"/>
          <w:lang w:val="de-DE"/>
        </w:rPr>
      </w:pPr>
      <w:r w:rsidRPr="00394DFA">
        <w:rPr>
          <w:rFonts w:ascii="Times New Roman" w:hAnsi="Times New Roman"/>
          <w:sz w:val="24"/>
          <w:szCs w:val="24"/>
          <w:lang w:val="de-DE"/>
        </w:rPr>
        <w:lastRenderedPageBreak/>
        <w:tab/>
        <w:t>- uticaja vlage, vode i prašine na elektro opremu</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de-DE"/>
        </w:rPr>
        <w:tab/>
      </w:r>
      <w:r w:rsidRPr="00394DFA">
        <w:rPr>
          <w:rFonts w:ascii="Times New Roman" w:hAnsi="Times New Roman"/>
          <w:sz w:val="24"/>
          <w:szCs w:val="24"/>
          <w:lang w:val="es-ES"/>
        </w:rPr>
        <w:t>- uticaja instalacije na pojavu požara i eksplozije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Projektom su, a u cilju sprečavanja navedenih pojava, predviđene sledeće mjere zaštite:</w:t>
      </w:r>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b/>
          <w:sz w:val="24"/>
          <w:szCs w:val="24"/>
          <w:lang w:val="es-ES"/>
        </w:rPr>
        <w:t>1</w:t>
      </w:r>
      <w:r w:rsidRPr="00394DFA">
        <w:rPr>
          <w:rFonts w:ascii="Times New Roman" w:hAnsi="Times New Roman"/>
          <w:sz w:val="24"/>
          <w:szCs w:val="24"/>
          <w:lang w:val="es-ES"/>
        </w:rPr>
        <w:t>.Cjelokupna</w:t>
      </w:r>
      <w:proofErr w:type="gramEnd"/>
      <w:r w:rsidRPr="00394DFA">
        <w:rPr>
          <w:rFonts w:ascii="Times New Roman" w:hAnsi="Times New Roman"/>
          <w:sz w:val="24"/>
          <w:szCs w:val="24"/>
          <w:lang w:val="es-ES"/>
        </w:rPr>
        <w:t xml:space="preserve"> instalacija,zaštićena je od kratkih spojeva i preopterećenja odgovarajućim osiguračima.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b/>
          <w:sz w:val="24"/>
          <w:szCs w:val="24"/>
          <w:lang w:val="es-ES"/>
        </w:rPr>
        <w:t>2</w:t>
      </w:r>
      <w:r w:rsidRPr="00394DFA">
        <w:rPr>
          <w:rFonts w:ascii="Times New Roman" w:hAnsi="Times New Roman"/>
          <w:sz w:val="24"/>
          <w:szCs w:val="24"/>
          <w:lang w:val="es-ES"/>
        </w:rPr>
        <w:t>. Cjelokupna instalacija je tako dimenzionisana da padovi napona, u normalnim uslovima, ne prelaze dozvoljene vrijednosti. U vanrednim uslovima zaštita će isključiti odgovarajuće strujno kolo.</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b/>
          <w:sz w:val="24"/>
          <w:szCs w:val="24"/>
          <w:lang w:val="es-ES"/>
        </w:rPr>
        <w:t>3</w:t>
      </w:r>
      <w:r w:rsidRPr="00394DFA">
        <w:rPr>
          <w:rFonts w:ascii="Times New Roman" w:hAnsi="Times New Roman"/>
          <w:sz w:val="24"/>
          <w:szCs w:val="24"/>
          <w:lang w:val="es-ES"/>
        </w:rPr>
        <w:t>. Sva oprema je tako odabrana da je nemoguće slučajno dodirnuti djelove pod naponom a za zaštitu od pojave previsokog napona dodira u instalaciji je primijenjen sistem zaštitnog uzemjenja sa posebnim zaštitnim vodom, sistem TNS.Napomena</w:t>
      </w:r>
      <w:proofErr w:type="gramStart"/>
      <w:r w:rsidRPr="00394DFA">
        <w:rPr>
          <w:rFonts w:ascii="Times New Roman" w:hAnsi="Times New Roman"/>
          <w:sz w:val="24"/>
          <w:szCs w:val="24"/>
          <w:lang w:val="es-ES"/>
        </w:rPr>
        <w:t>:Po</w:t>
      </w:r>
      <w:proofErr w:type="gramEnd"/>
      <w:r w:rsidRPr="00394DFA">
        <w:rPr>
          <w:rFonts w:ascii="Times New Roman" w:hAnsi="Times New Roman"/>
          <w:sz w:val="24"/>
          <w:szCs w:val="24"/>
          <w:lang w:val="es-ES"/>
        </w:rPr>
        <w:t xml:space="preserve"> završenoj montaži,a prije puštanja instalacije pod napon obavezno izvršiti mjerenja: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ab/>
        <w:t>- otpora petlje</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ab/>
        <w:t xml:space="preserve">- efikasnosti izjednačavanja potencijala </w:t>
      </w:r>
      <w:proofErr w:type="gramStart"/>
      <w:r w:rsidRPr="00394DFA">
        <w:rPr>
          <w:rFonts w:ascii="Times New Roman" w:hAnsi="Times New Roman"/>
          <w:sz w:val="24"/>
          <w:szCs w:val="24"/>
          <w:lang w:val="es-ES"/>
        </w:rPr>
        <w:t>( otpor</w:t>
      </w:r>
      <w:proofErr w:type="gramEnd"/>
      <w:r w:rsidRPr="00394DFA">
        <w:rPr>
          <w:rFonts w:ascii="Times New Roman" w:hAnsi="Times New Roman"/>
          <w:sz w:val="24"/>
          <w:szCs w:val="24"/>
          <w:lang w:val="es-ES"/>
        </w:rPr>
        <w:t xml:space="preserve"> između zaštitnog kontakta električne instalacije i metalnih djelova drugih instalacija ne smije preći vrijednost 2 OM-a u bilo kojoj prostoriji objekta).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ab/>
        <w:t>- otpora uzemljenja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U toku eksploatacije povremeno, a najkasnije svake druge godine, konrolisati otpor petlje, efikasnosti izjednačavanja potencijala i otpor uzemjljenja.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b/>
          <w:sz w:val="24"/>
          <w:szCs w:val="24"/>
          <w:lang w:val="es-ES"/>
        </w:rPr>
        <w:t>4</w:t>
      </w:r>
      <w:r w:rsidRPr="00394DFA">
        <w:rPr>
          <w:rFonts w:ascii="Times New Roman" w:hAnsi="Times New Roman"/>
          <w:sz w:val="24"/>
          <w:szCs w:val="24"/>
          <w:lang w:val="es-ES"/>
        </w:rPr>
        <w:t>. Električne instalacije, zaštićene su od uticaja vlage i prašine ispravnim izborom kablova i opreme u skladu sa uslovima koji vladaju na mjestu ugradnje.</w:t>
      </w:r>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b/>
          <w:sz w:val="24"/>
          <w:szCs w:val="24"/>
          <w:lang w:val="es-ES"/>
        </w:rPr>
        <w:t>5</w:t>
      </w:r>
      <w:r w:rsidRPr="00394DFA">
        <w:rPr>
          <w:rFonts w:ascii="Times New Roman" w:hAnsi="Times New Roman"/>
          <w:sz w:val="24"/>
          <w:szCs w:val="24"/>
          <w:lang w:val="es-ES"/>
        </w:rPr>
        <w:t>.Objekat</w:t>
      </w:r>
      <w:proofErr w:type="gramEnd"/>
      <w:r w:rsidRPr="00394DFA">
        <w:rPr>
          <w:rFonts w:ascii="Times New Roman" w:hAnsi="Times New Roman"/>
          <w:sz w:val="24"/>
          <w:szCs w:val="24"/>
          <w:lang w:val="es-ES"/>
        </w:rPr>
        <w:t xml:space="preserve"> je, od požara ili eksplozije, koje bi mogle nastati usled dejstva električnih instalacija zaštićen pravilnim izborom i dimenzionisanjem osigurača, prekidača i druge opreme.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B.</w:t>
      </w:r>
      <w:r w:rsidRPr="00394DFA">
        <w:rPr>
          <w:rFonts w:ascii="Times New Roman" w:hAnsi="Times New Roman"/>
          <w:sz w:val="24"/>
          <w:szCs w:val="24"/>
          <w:lang w:val="es-ES"/>
        </w:rPr>
        <w:tab/>
        <w:t>N a d z o r</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 xml:space="preserve"> 1. U slučaju potrebe nadzorna služba može vršiti manje izmjene projekta, u protivnom potrebna je saglasnost Investitora i projektanta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b/>
          <w:sz w:val="24"/>
          <w:szCs w:val="24"/>
          <w:lang w:val="es-ES"/>
        </w:rPr>
        <w:t>2.</w:t>
      </w:r>
      <w:r w:rsidRPr="00394DFA">
        <w:rPr>
          <w:rFonts w:ascii="Times New Roman" w:hAnsi="Times New Roman"/>
          <w:sz w:val="24"/>
          <w:szCs w:val="24"/>
          <w:lang w:val="es-ES"/>
        </w:rPr>
        <w:t xml:space="preserve"> Sve izmjene odobrenog projekta Izvođač mora unijeti u projekat, koga će poslije završetka radova predati Investitoru.</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b/>
          <w:sz w:val="24"/>
          <w:szCs w:val="24"/>
          <w:lang w:val="es-ES"/>
        </w:rPr>
        <w:t>3.</w:t>
      </w:r>
      <w:r w:rsidRPr="00394DFA">
        <w:rPr>
          <w:rFonts w:ascii="Times New Roman" w:hAnsi="Times New Roman"/>
          <w:sz w:val="24"/>
          <w:szCs w:val="24"/>
          <w:lang w:val="es-ES"/>
        </w:rPr>
        <w:t xml:space="preserve"> Garantni rok za izvedene radove odredit će se Ugovorom o izvođenju.</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C. </w:t>
      </w:r>
      <w:r w:rsidRPr="00394DFA">
        <w:rPr>
          <w:rFonts w:ascii="Times New Roman" w:hAnsi="Times New Roman"/>
          <w:sz w:val="24"/>
          <w:szCs w:val="24"/>
          <w:lang w:val="es-ES"/>
        </w:rPr>
        <w:tab/>
        <w:t>Uslovi za ispitivanje</w:t>
      </w:r>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sz w:val="24"/>
          <w:szCs w:val="24"/>
          <w:lang w:val="es-ES"/>
        </w:rPr>
        <w:t>1.Rezultati</w:t>
      </w:r>
      <w:proofErr w:type="gramEnd"/>
      <w:r w:rsidRPr="00394DFA">
        <w:rPr>
          <w:rFonts w:ascii="Times New Roman" w:hAnsi="Times New Roman"/>
          <w:sz w:val="24"/>
          <w:szCs w:val="24"/>
          <w:lang w:val="es-ES"/>
        </w:rPr>
        <w:t xml:space="preserve"> mjerenja otpora petlje između provodnika međusobno, kao i između provodnika i zemlje, moraju se unositi u građevinski dnevnik.</w:t>
      </w:r>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sz w:val="24"/>
          <w:szCs w:val="24"/>
          <w:lang w:val="es-ES"/>
        </w:rPr>
        <w:t>2.Struja</w:t>
      </w:r>
      <w:proofErr w:type="gramEnd"/>
      <w:r w:rsidRPr="00394DFA">
        <w:rPr>
          <w:rFonts w:ascii="Times New Roman" w:hAnsi="Times New Roman"/>
          <w:sz w:val="24"/>
          <w:szCs w:val="24"/>
          <w:lang w:val="es-ES"/>
        </w:rPr>
        <w:t xml:space="preserve"> greške u svakom pojedinom mjerenom dijelu instalacije u suvim i vlažnim prostorijama, ne smije biti veća od 1mA, odnosno otpor mora iznositi min.1000Om-a za svaki volt nazivnog napona ( za napon 380/220V, otpor iznosi 380/220 kOM-a)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lastRenderedPageBreak/>
        <w:t>3. Projektom je obuhvaćena isporuka kompletnog materijala, transport, monterski i pripremno završni radovi.</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4. Za izvođenje nepredviđenih ili predviđenih radova potrebna je saglasnost Investitora.</w:t>
      </w:r>
    </w:p>
    <w:p w:rsidR="00712A3A" w:rsidRPr="00394DFA" w:rsidRDefault="00712A3A" w:rsidP="00712A3A">
      <w:pPr>
        <w:ind w:left="720"/>
        <w:rPr>
          <w:rFonts w:ascii="Times New Roman" w:hAnsi="Times New Roman"/>
          <w:sz w:val="24"/>
          <w:szCs w:val="24"/>
          <w:lang w:val="es-ES"/>
        </w:rPr>
      </w:pPr>
      <w:r w:rsidRPr="00394DFA">
        <w:rPr>
          <w:rFonts w:ascii="Times New Roman" w:hAnsi="Times New Roman"/>
          <w:sz w:val="24"/>
          <w:szCs w:val="24"/>
          <w:lang w:val="es-ES"/>
        </w:rPr>
        <w:t>5. Puštanje instalacija u pogon</w:t>
      </w:r>
      <w:proofErr w:type="gramStart"/>
      <w:r w:rsidRPr="00394DFA">
        <w:rPr>
          <w:rFonts w:ascii="Times New Roman" w:hAnsi="Times New Roman"/>
          <w:sz w:val="24"/>
          <w:szCs w:val="24"/>
          <w:lang w:val="es-ES"/>
        </w:rPr>
        <w:t>,može</w:t>
      </w:r>
      <w:proofErr w:type="gramEnd"/>
      <w:r w:rsidRPr="00394DFA">
        <w:rPr>
          <w:rFonts w:ascii="Times New Roman" w:hAnsi="Times New Roman"/>
          <w:sz w:val="24"/>
          <w:szCs w:val="24"/>
          <w:lang w:val="es-ES"/>
        </w:rPr>
        <w:t xml:space="preserve"> se obaviti tek po obavljenom tehničkom prijemu i dobijanju dozvole za rad.</w:t>
      </w:r>
      <w:r w:rsidRPr="00394DFA">
        <w:rPr>
          <w:rFonts w:ascii="Times New Roman" w:hAnsi="Times New Roman"/>
          <w:sz w:val="24"/>
          <w:szCs w:val="24"/>
          <w:lang w:val="es-ES"/>
        </w:rPr>
        <w:tab/>
      </w:r>
    </w:p>
    <w:p w:rsidR="00712A3A" w:rsidRPr="00394DFA" w:rsidRDefault="00712A3A" w:rsidP="00712A3A">
      <w:pPr>
        <w:pStyle w:val="StyleHeading2YUZapfCallB1Char"/>
        <w:rPr>
          <w:rFonts w:ascii="Times New Roman" w:hAnsi="Times New Roman"/>
          <w:sz w:val="24"/>
          <w:szCs w:val="24"/>
          <w:lang w:val="es-ES"/>
        </w:rPr>
      </w:pPr>
      <w:bookmarkStart w:id="5" w:name="_Toc28289367"/>
      <w:bookmarkStart w:id="6" w:name="_Toc30153598"/>
      <w:bookmarkStart w:id="7" w:name="_Toc297502621"/>
      <w:r w:rsidRPr="00394DFA">
        <w:rPr>
          <w:rFonts w:ascii="Times New Roman" w:hAnsi="Times New Roman"/>
          <w:sz w:val="24"/>
          <w:szCs w:val="24"/>
          <w:lang w:val="es-ES"/>
        </w:rPr>
        <w:t>1.3.</w:t>
      </w:r>
      <w:r w:rsidRPr="00394DFA">
        <w:rPr>
          <w:rFonts w:ascii="Times New Roman" w:hAnsi="Times New Roman"/>
          <w:sz w:val="24"/>
          <w:szCs w:val="24"/>
          <w:lang w:val="es-ES"/>
        </w:rPr>
        <w:tab/>
        <w:t>Prilog mjera zaštite od požara</w:t>
      </w:r>
      <w:bookmarkEnd w:id="5"/>
      <w:bookmarkEnd w:id="6"/>
      <w:bookmarkEnd w:id="7"/>
    </w:p>
    <w:p w:rsidR="00712A3A" w:rsidRPr="00394DFA" w:rsidRDefault="00712A3A" w:rsidP="00712A3A">
      <w:pPr>
        <w:rPr>
          <w:rFonts w:ascii="Times New Roman" w:hAnsi="Times New Roman"/>
          <w:sz w:val="24"/>
          <w:szCs w:val="24"/>
          <w:lang w:val="es-ES"/>
        </w:rPr>
      </w:pPr>
    </w:p>
    <w:p w:rsidR="00712A3A" w:rsidRPr="00394DFA" w:rsidRDefault="00712A3A" w:rsidP="00712A3A">
      <w:pPr>
        <w:rPr>
          <w:rFonts w:ascii="Times New Roman" w:hAnsi="Times New Roman"/>
          <w:sz w:val="24"/>
          <w:szCs w:val="24"/>
          <w:lang w:val="es-ES"/>
        </w:rPr>
      </w:pPr>
      <w:r w:rsidRPr="00394DFA">
        <w:rPr>
          <w:rFonts w:ascii="Times New Roman" w:hAnsi="Times New Roman"/>
          <w:sz w:val="24"/>
          <w:szCs w:val="24"/>
          <w:lang w:val="es-ES"/>
        </w:rPr>
        <w:t>Shodno čl. 11 "Zakona o zaštiti od požara" (" Sl. list CG " br. 47/</w:t>
      </w:r>
      <w:proofErr w:type="gramStart"/>
      <w:r w:rsidRPr="00394DFA">
        <w:rPr>
          <w:rFonts w:ascii="Times New Roman" w:hAnsi="Times New Roman"/>
          <w:sz w:val="24"/>
          <w:szCs w:val="24"/>
          <w:lang w:val="es-ES"/>
        </w:rPr>
        <w:t>92 )</w:t>
      </w:r>
      <w:proofErr w:type="gramEnd"/>
      <w:r w:rsidRPr="00394DFA">
        <w:rPr>
          <w:rFonts w:ascii="Times New Roman" w:hAnsi="Times New Roman"/>
          <w:sz w:val="24"/>
          <w:szCs w:val="24"/>
          <w:lang w:val="es-ES"/>
        </w:rPr>
        <w:t xml:space="preserve"> uz projektnu dokumentaciju za ovaj investicioni objekat prilaže se izvod mjera za zaštitu od požara.</w:t>
      </w:r>
    </w:p>
    <w:p w:rsidR="00712A3A" w:rsidRPr="00394DFA" w:rsidRDefault="00712A3A" w:rsidP="00712A3A">
      <w:pPr>
        <w:spacing w:after="0"/>
        <w:jc w:val="both"/>
        <w:rPr>
          <w:rFonts w:ascii="Times New Roman" w:hAnsi="Times New Roman"/>
          <w:sz w:val="24"/>
          <w:szCs w:val="24"/>
          <w:lang w:val="es-ES"/>
        </w:rPr>
      </w:pPr>
      <w:r w:rsidRPr="00394DFA">
        <w:rPr>
          <w:rFonts w:ascii="Times New Roman" w:hAnsi="Times New Roman"/>
          <w:sz w:val="24"/>
          <w:szCs w:val="24"/>
          <w:lang w:val="es-ES"/>
        </w:rPr>
        <w:t>Predviđeni objekat je projektovan u duhu navedenih važećih propisa kao i drugih propisa, tehničkih preporuka i standarda kojima su obuhvaćene mjere za sigurnost objekta.</w:t>
      </w:r>
    </w:p>
    <w:p w:rsidR="00712A3A" w:rsidRPr="00394DFA" w:rsidRDefault="00712A3A" w:rsidP="00712A3A">
      <w:pPr>
        <w:spacing w:after="0"/>
        <w:rPr>
          <w:rFonts w:ascii="Times New Roman" w:hAnsi="Times New Roman"/>
          <w:sz w:val="24"/>
          <w:szCs w:val="24"/>
          <w:lang w:val="es-ES"/>
        </w:rPr>
      </w:pPr>
      <w:r w:rsidRPr="00394DFA">
        <w:rPr>
          <w:rFonts w:ascii="Times New Roman" w:hAnsi="Times New Roman"/>
          <w:sz w:val="24"/>
          <w:szCs w:val="24"/>
          <w:lang w:val="es-ES"/>
        </w:rPr>
        <w:t xml:space="preserve">Za mjere navedene zaštite se </w:t>
      </w:r>
      <w:proofErr w:type="gramStart"/>
      <w:r w:rsidRPr="00394DFA">
        <w:rPr>
          <w:rFonts w:ascii="Times New Roman" w:hAnsi="Times New Roman"/>
          <w:sz w:val="24"/>
          <w:szCs w:val="24"/>
          <w:lang w:val="es-ES"/>
        </w:rPr>
        <w:t>navodi :</w:t>
      </w:r>
      <w:proofErr w:type="gramEnd"/>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sz w:val="24"/>
          <w:szCs w:val="24"/>
          <w:lang w:val="es-ES"/>
        </w:rPr>
        <w:t>1.Sva</w:t>
      </w:r>
      <w:proofErr w:type="gramEnd"/>
      <w:r w:rsidRPr="00394DFA">
        <w:rPr>
          <w:rFonts w:ascii="Times New Roman" w:hAnsi="Times New Roman"/>
          <w:sz w:val="24"/>
          <w:szCs w:val="24"/>
          <w:lang w:val="es-ES"/>
        </w:rPr>
        <w:t xml:space="preserve"> oprema je tipska,izradjenja od materijala otpornog na vatru, tj. </w:t>
      </w:r>
      <w:proofErr w:type="gramStart"/>
      <w:r w:rsidRPr="00394DFA">
        <w:rPr>
          <w:rFonts w:ascii="Times New Roman" w:hAnsi="Times New Roman"/>
          <w:sz w:val="24"/>
          <w:szCs w:val="24"/>
          <w:lang w:val="es-ES"/>
        </w:rPr>
        <w:t>od</w:t>
      </w:r>
      <w:proofErr w:type="gramEnd"/>
      <w:r w:rsidRPr="00394DFA">
        <w:rPr>
          <w:rFonts w:ascii="Times New Roman" w:hAnsi="Times New Roman"/>
          <w:sz w:val="24"/>
          <w:szCs w:val="24"/>
          <w:lang w:val="es-ES"/>
        </w:rPr>
        <w:t xml:space="preserve"> nezapaljivog materijala, čime se preventivno sprečava pojava požara.</w:t>
      </w:r>
    </w:p>
    <w:p w:rsidR="00712A3A" w:rsidRPr="00394DFA" w:rsidRDefault="00712A3A" w:rsidP="00712A3A">
      <w:pPr>
        <w:ind w:left="720"/>
        <w:jc w:val="both"/>
        <w:rPr>
          <w:rFonts w:ascii="Times New Roman" w:hAnsi="Times New Roman"/>
          <w:sz w:val="24"/>
          <w:szCs w:val="24"/>
          <w:lang w:val="es-ES"/>
        </w:rPr>
      </w:pPr>
      <w:proofErr w:type="gramStart"/>
      <w:r w:rsidRPr="00394DFA">
        <w:rPr>
          <w:rFonts w:ascii="Times New Roman" w:hAnsi="Times New Roman"/>
          <w:sz w:val="24"/>
          <w:szCs w:val="24"/>
          <w:lang w:val="es-ES"/>
        </w:rPr>
        <w:t>2.Trasa</w:t>
      </w:r>
      <w:proofErr w:type="gramEnd"/>
      <w:r w:rsidRPr="00394DFA">
        <w:rPr>
          <w:rFonts w:ascii="Times New Roman" w:hAnsi="Times New Roman"/>
          <w:sz w:val="24"/>
          <w:szCs w:val="24"/>
          <w:lang w:val="es-ES"/>
        </w:rPr>
        <w:t xml:space="preserve"> kablovskog voda je odabrana na licu mjesta, pri čemu je vodjeno računa da što manje ugrožava postojeće objekte, kako je dato opisom u projektu.</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3. Magistralna mreža</w:t>
      </w:r>
      <w:proofErr w:type="gramStart"/>
      <w:r w:rsidRPr="00394DFA">
        <w:rPr>
          <w:rFonts w:ascii="Times New Roman" w:hAnsi="Times New Roman"/>
          <w:sz w:val="24"/>
          <w:szCs w:val="24"/>
          <w:lang w:val="es-ES"/>
        </w:rPr>
        <w:t>,,</w:t>
      </w:r>
      <w:proofErr w:type="gramEnd"/>
      <w:r w:rsidRPr="00394DFA">
        <w:rPr>
          <w:rFonts w:ascii="Times New Roman" w:hAnsi="Times New Roman"/>
          <w:sz w:val="24"/>
          <w:szCs w:val="24"/>
          <w:lang w:val="es-ES"/>
        </w:rPr>
        <w:t xml:space="preserve"> ogranci, koji se napajaju preko ove mreže će biti zaštićeni od kratkih spojeva i preopterećenja niskonaponskim visokoučinskim osiguračima.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4. Zaštita od atmosverskih prenapona će biti postignuta, do zadovoljavajućeg stepena, izborom tipa mreže kao i ugradnjom odvodnika prenapona odgovarajućih karakteristika.</w:t>
      </w:r>
    </w:p>
    <w:p w:rsidR="00712A3A" w:rsidRPr="00394DFA" w:rsidRDefault="00712A3A" w:rsidP="00712A3A">
      <w:pPr>
        <w:pStyle w:val="BodyTextIndent2"/>
        <w:ind w:left="720"/>
        <w:rPr>
          <w:rFonts w:ascii="Times New Roman" w:hAnsi="Times New Roman"/>
          <w:sz w:val="24"/>
          <w:szCs w:val="24"/>
          <w:lang w:val="es-ES"/>
        </w:rPr>
      </w:pPr>
      <w:r w:rsidRPr="00394DFA">
        <w:rPr>
          <w:rFonts w:ascii="Times New Roman" w:hAnsi="Times New Roman"/>
          <w:sz w:val="24"/>
          <w:szCs w:val="24"/>
          <w:lang w:val="es-ES"/>
        </w:rPr>
        <w:t xml:space="preserve"> 5. Obaveza održavanja objekta u ispravnom pogonskom stanju bitno smanjuje rizik od havarija ili požara, a što se postiže redovnim godišnjim pregledom objekta i njegovim planiranim remontom a što je u nadležnosti budućeg vlasnika objekta.</w:t>
      </w:r>
    </w:p>
    <w:p w:rsidR="00712A3A" w:rsidRPr="00394DFA" w:rsidRDefault="00712A3A" w:rsidP="00712A3A">
      <w:pPr>
        <w:tabs>
          <w:tab w:val="left" w:pos="426"/>
        </w:tabs>
        <w:jc w:val="both"/>
        <w:rPr>
          <w:rFonts w:ascii="Times New Roman" w:hAnsi="Times New Roman"/>
          <w:sz w:val="24"/>
          <w:szCs w:val="24"/>
          <w:lang w:val="es-ES"/>
        </w:rPr>
      </w:pPr>
      <w:r w:rsidRPr="00394DFA">
        <w:rPr>
          <w:rFonts w:ascii="Times New Roman" w:hAnsi="Times New Roman"/>
          <w:sz w:val="24"/>
          <w:szCs w:val="24"/>
          <w:lang w:val="es-ES"/>
        </w:rPr>
        <w:t>Sve naprijed navedene mjere obezbedjuju pogonsku sigurnost objekta i svode na minimum opasnoti od mogućih havarija odnosno požara.</w:t>
      </w:r>
    </w:p>
    <w:p w:rsidR="00712A3A" w:rsidRPr="00394DFA" w:rsidRDefault="00712A3A" w:rsidP="00712A3A">
      <w:pPr>
        <w:rPr>
          <w:rFonts w:ascii="Times New Roman" w:hAnsi="Times New Roman"/>
          <w:sz w:val="24"/>
          <w:szCs w:val="24"/>
        </w:rPr>
      </w:pPr>
      <w:r w:rsidRPr="00394DFA">
        <w:rPr>
          <w:rFonts w:ascii="Times New Roman" w:hAnsi="Times New Roman"/>
          <w:sz w:val="24"/>
          <w:szCs w:val="24"/>
        </w:rPr>
        <w:t>N a d z o r</w:t>
      </w:r>
    </w:p>
    <w:p w:rsidR="00712A3A" w:rsidRPr="00394DFA" w:rsidRDefault="00712A3A" w:rsidP="00712A3A">
      <w:pPr>
        <w:ind w:left="720"/>
        <w:jc w:val="both"/>
        <w:rPr>
          <w:rFonts w:ascii="Times New Roman" w:hAnsi="Times New Roman"/>
          <w:sz w:val="24"/>
          <w:szCs w:val="24"/>
        </w:rPr>
      </w:pPr>
      <w:r w:rsidRPr="00394DFA">
        <w:rPr>
          <w:rFonts w:ascii="Times New Roman" w:hAnsi="Times New Roman"/>
          <w:sz w:val="24"/>
          <w:szCs w:val="24"/>
        </w:rPr>
        <w:t>1. U slučaju potrebe nadzorna služba može vršiti manje izmjene projekta, u protivnom potrebna je saglasnost Investitora i projektanta</w:t>
      </w:r>
    </w:p>
    <w:p w:rsidR="00712A3A" w:rsidRPr="00394DFA" w:rsidRDefault="00712A3A" w:rsidP="00712A3A">
      <w:pPr>
        <w:ind w:left="720"/>
        <w:jc w:val="both"/>
        <w:rPr>
          <w:rFonts w:ascii="Times New Roman" w:hAnsi="Times New Roman"/>
          <w:sz w:val="24"/>
          <w:szCs w:val="24"/>
        </w:rPr>
      </w:pPr>
      <w:r w:rsidRPr="00394DFA">
        <w:rPr>
          <w:rFonts w:ascii="Times New Roman" w:hAnsi="Times New Roman"/>
          <w:sz w:val="24"/>
          <w:szCs w:val="24"/>
        </w:rPr>
        <w:t>2. Sve izmjene odobrenog projekta Izvodjač mora unijeti u projekat</w:t>
      </w:r>
      <w:proofErr w:type="gramStart"/>
      <w:r w:rsidRPr="00394DFA">
        <w:rPr>
          <w:rFonts w:ascii="Times New Roman" w:hAnsi="Times New Roman"/>
          <w:sz w:val="24"/>
          <w:szCs w:val="24"/>
        </w:rPr>
        <w:t>,koga</w:t>
      </w:r>
      <w:proofErr w:type="gramEnd"/>
      <w:r w:rsidRPr="00394DFA">
        <w:rPr>
          <w:rFonts w:ascii="Times New Roman" w:hAnsi="Times New Roman"/>
          <w:sz w:val="24"/>
          <w:szCs w:val="24"/>
        </w:rPr>
        <w:t xml:space="preserve"> će poslije završetka radova predati Investitoru.</w:t>
      </w:r>
    </w:p>
    <w:p w:rsidR="00712A3A" w:rsidRPr="00394DFA" w:rsidRDefault="00712A3A" w:rsidP="00712A3A">
      <w:pPr>
        <w:ind w:left="720"/>
        <w:jc w:val="both"/>
        <w:rPr>
          <w:rFonts w:ascii="Times New Roman" w:hAnsi="Times New Roman"/>
          <w:sz w:val="24"/>
          <w:szCs w:val="24"/>
        </w:rPr>
      </w:pPr>
      <w:r w:rsidRPr="00394DFA">
        <w:rPr>
          <w:rFonts w:ascii="Times New Roman" w:hAnsi="Times New Roman"/>
          <w:sz w:val="24"/>
          <w:szCs w:val="24"/>
        </w:rPr>
        <w:t xml:space="preserve">3. Grantni rok za izvedene radove odredit </w:t>
      </w:r>
      <w:proofErr w:type="gramStart"/>
      <w:r w:rsidRPr="00394DFA">
        <w:rPr>
          <w:rFonts w:ascii="Times New Roman" w:hAnsi="Times New Roman"/>
          <w:sz w:val="24"/>
          <w:szCs w:val="24"/>
        </w:rPr>
        <w:t>će</w:t>
      </w:r>
      <w:proofErr w:type="gramEnd"/>
      <w:r w:rsidRPr="00394DFA">
        <w:rPr>
          <w:rFonts w:ascii="Times New Roman" w:hAnsi="Times New Roman"/>
          <w:sz w:val="24"/>
          <w:szCs w:val="24"/>
        </w:rPr>
        <w:t xml:space="preserve"> se Ugovorom o izvodjenju.</w:t>
      </w:r>
    </w:p>
    <w:p w:rsidR="00712A3A" w:rsidRPr="00394DFA" w:rsidRDefault="00712A3A" w:rsidP="00712A3A">
      <w:pPr>
        <w:pStyle w:val="StyleHeading2YUZapfCallB1Char"/>
        <w:rPr>
          <w:rFonts w:ascii="Times New Roman" w:hAnsi="Times New Roman"/>
          <w:sz w:val="24"/>
          <w:szCs w:val="24"/>
        </w:rPr>
      </w:pPr>
      <w:bookmarkStart w:id="8" w:name="_Toc386899366"/>
      <w:bookmarkStart w:id="9" w:name="_Toc387507360"/>
      <w:bookmarkStart w:id="10" w:name="_Toc30153599"/>
      <w:bookmarkStart w:id="11" w:name="_Toc297502622"/>
      <w:r w:rsidRPr="00394DFA">
        <w:rPr>
          <w:rFonts w:ascii="Times New Roman" w:hAnsi="Times New Roman"/>
          <w:sz w:val="24"/>
          <w:szCs w:val="24"/>
        </w:rPr>
        <w:t>1.4.</w:t>
      </w:r>
      <w:r w:rsidRPr="00394DFA">
        <w:rPr>
          <w:rFonts w:ascii="Times New Roman" w:hAnsi="Times New Roman"/>
          <w:sz w:val="24"/>
          <w:szCs w:val="24"/>
        </w:rPr>
        <w:tab/>
        <w:t>Tehnički uslovi</w:t>
      </w:r>
      <w:bookmarkEnd w:id="8"/>
      <w:bookmarkEnd w:id="9"/>
      <w:bookmarkEnd w:id="10"/>
      <w:bookmarkEnd w:id="11"/>
    </w:p>
    <w:p w:rsidR="00712A3A" w:rsidRPr="00394DFA" w:rsidRDefault="00712A3A" w:rsidP="00712A3A">
      <w:pPr>
        <w:jc w:val="both"/>
        <w:rPr>
          <w:rFonts w:ascii="Times New Roman" w:hAnsi="Times New Roman"/>
          <w:sz w:val="24"/>
          <w:szCs w:val="24"/>
        </w:rPr>
      </w:pP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lastRenderedPageBreak/>
        <w:t xml:space="preserve">Ovi uslovi su sastavni dio Projekta i kao takvi obavezuju Investitora i Izvođača, da se pri izradi projektovanih instalacija, pored ostalog, pridržavaju i ovih uslova, jer oni sadrže mnoge elemente koji nijesu navedeni u tehničkom opisu i ostalom dijelu teksta, a važni su za izvođenje radova. </w:t>
      </w:r>
      <w:proofErr w:type="gramStart"/>
      <w:r w:rsidRPr="00394DFA">
        <w:rPr>
          <w:rFonts w:ascii="Times New Roman" w:hAnsi="Times New Roman"/>
          <w:sz w:val="24"/>
          <w:szCs w:val="24"/>
        </w:rPr>
        <w:t>Prema tome, pri izradi projektovanih instalacija, potrebno je pridržavati se dolje navedenog.</w:t>
      </w:r>
      <w:proofErr w:type="gramEnd"/>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1. Cjelokupna el.instalacija ima se izvesti prema priloženim planovima, ovim uslovima i važećim JUS propisima za izvođenje električnih instalacija jake struje, odnosno Pravilniku o tehničkim normativima za električne instalacije niskog napona ("Sl.list SF-RJ" br. 53/88, 54/88 i 29/95).</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2. Prije početka radova, Izvođač je dužan da se detaljno upozna </w:t>
      </w:r>
      <w:proofErr w:type="gramStart"/>
      <w:r w:rsidRPr="00394DFA">
        <w:rPr>
          <w:rFonts w:ascii="Times New Roman" w:hAnsi="Times New Roman"/>
          <w:sz w:val="24"/>
          <w:szCs w:val="24"/>
        </w:rPr>
        <w:t>sa</w:t>
      </w:r>
      <w:proofErr w:type="gramEnd"/>
      <w:r w:rsidRPr="00394DFA">
        <w:rPr>
          <w:rFonts w:ascii="Times New Roman" w:hAnsi="Times New Roman"/>
          <w:sz w:val="24"/>
          <w:szCs w:val="24"/>
        </w:rPr>
        <w:t xml:space="preserve"> Elaboratom i da sve svoje primjedbe, ukoliko ih ima, blagovremeno dostavi Investitoru, odnosno nadzornom organu.</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3. Investitor je dužan da u toku cijele gradnje objekta obezbijedi stručan nadzor </w:t>
      </w:r>
      <w:proofErr w:type="gramStart"/>
      <w:r w:rsidRPr="00394DFA">
        <w:rPr>
          <w:rFonts w:ascii="Times New Roman" w:hAnsi="Times New Roman"/>
          <w:sz w:val="24"/>
          <w:szCs w:val="24"/>
        </w:rPr>
        <w:t>nad</w:t>
      </w:r>
      <w:proofErr w:type="gramEnd"/>
      <w:r w:rsidRPr="00394DFA">
        <w:rPr>
          <w:rFonts w:ascii="Times New Roman" w:hAnsi="Times New Roman"/>
          <w:sz w:val="24"/>
          <w:szCs w:val="24"/>
        </w:rPr>
        <w:t xml:space="preserve"> izvođenjem radova.</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4. Izvođač je dužan da se prije početka radova upozna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licu mjesta sa objektom, pa ako nađe da su potrebne izvjesne izmjene, zbog građevinskih izmjena o tome obavijesti nadzornog organa i od njega pribavi potrebnu saglasnost za eventualne izmjene. </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5. Ukoliko se u toku izgradnje pojavi opravdana potreba za izvjesna odstupanja </w:t>
      </w:r>
      <w:proofErr w:type="gramStart"/>
      <w:r w:rsidRPr="00394DFA">
        <w:rPr>
          <w:rFonts w:ascii="Times New Roman" w:hAnsi="Times New Roman"/>
          <w:sz w:val="24"/>
          <w:szCs w:val="24"/>
        </w:rPr>
        <w:t>ili</w:t>
      </w:r>
      <w:proofErr w:type="gramEnd"/>
      <w:r w:rsidRPr="00394DFA">
        <w:rPr>
          <w:rFonts w:ascii="Times New Roman" w:hAnsi="Times New Roman"/>
          <w:sz w:val="24"/>
          <w:szCs w:val="24"/>
        </w:rPr>
        <w:t xml:space="preserve"> manje izmjene u Projektu, Izvođač je dužan da za svako ovako odstupanje ili izmjene prethodno pribavi saglasnost nadzornog organa. Nadzorni organ </w:t>
      </w:r>
      <w:proofErr w:type="gramStart"/>
      <w:r w:rsidRPr="00394DFA">
        <w:rPr>
          <w:rFonts w:ascii="Times New Roman" w:hAnsi="Times New Roman"/>
          <w:sz w:val="24"/>
          <w:szCs w:val="24"/>
        </w:rPr>
        <w:t>će</w:t>
      </w:r>
      <w:proofErr w:type="gramEnd"/>
      <w:r w:rsidRPr="00394DFA">
        <w:rPr>
          <w:rFonts w:ascii="Times New Roman" w:hAnsi="Times New Roman"/>
          <w:sz w:val="24"/>
          <w:szCs w:val="24"/>
        </w:rPr>
        <w:t xml:space="preserve"> po potrebi upoznati i projektanta sa predloženom izmjenom i tražiti njegovu saglasnost.</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6. Na osnovu datog Elaborata, Izvođač </w:t>
      </w:r>
      <w:proofErr w:type="gramStart"/>
      <w:r w:rsidRPr="00394DFA">
        <w:rPr>
          <w:rFonts w:ascii="Times New Roman" w:hAnsi="Times New Roman"/>
          <w:sz w:val="24"/>
          <w:szCs w:val="24"/>
        </w:rPr>
        <w:t>će</w:t>
      </w:r>
      <w:proofErr w:type="gramEnd"/>
      <w:r w:rsidRPr="00394DFA">
        <w:rPr>
          <w:rFonts w:ascii="Times New Roman" w:hAnsi="Times New Roman"/>
          <w:sz w:val="24"/>
          <w:szCs w:val="24"/>
        </w:rPr>
        <w:t xml:space="preserve"> tek po pregledu i dobijanju saglasnosti od strane Nadzornog organa početi sa radom. </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rPr>
        <w:t xml:space="preserve">7. Sav instalacioni materijal i oprema koji </w:t>
      </w:r>
      <w:proofErr w:type="gramStart"/>
      <w:r w:rsidRPr="00394DFA">
        <w:rPr>
          <w:rFonts w:ascii="Times New Roman" w:hAnsi="Times New Roman"/>
          <w:sz w:val="24"/>
          <w:szCs w:val="24"/>
        </w:rPr>
        <w:t>će</w:t>
      </w:r>
      <w:proofErr w:type="gramEnd"/>
      <w:r w:rsidRPr="00394DFA">
        <w:rPr>
          <w:rFonts w:ascii="Times New Roman" w:hAnsi="Times New Roman"/>
          <w:sz w:val="24"/>
          <w:szCs w:val="24"/>
        </w:rPr>
        <w:t xml:space="preserve"> se koristiti za izvođenje ovih instalacija mora odgovarati standardima i biti prvoklasnog kvaliteta. </w:t>
      </w:r>
      <w:r w:rsidRPr="00394DFA">
        <w:rPr>
          <w:rFonts w:ascii="Times New Roman" w:hAnsi="Times New Roman"/>
          <w:sz w:val="24"/>
          <w:szCs w:val="24"/>
          <w:lang w:val="fr-FR"/>
        </w:rPr>
        <w:t xml:space="preserve">Materijal koji ne ispunjava ove uslove ne smije se upotrebljavati. </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8. Kod izvođenja ovih radova, ima se voditi računa da se što manje štete već izvedeni radovi i postojeće konstrukcije. Isto tako, treba sprovesti koordinaciju poslova, kako bi se izbjegle međusobne smetnje pri radu različitih faza.</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9. Za vrijeme izvođenja radova, Izvođač je dužan da vodi ispravan građevinski dnevnik, sa svim podacima koje ovakav dnevnik predviđa, a svi zahtjevi i saopštenja, kako od strane Nadzornog organa</w:t>
      </w:r>
      <w:proofErr w:type="gramStart"/>
      <w:r w:rsidRPr="00394DFA">
        <w:rPr>
          <w:rFonts w:ascii="Times New Roman" w:hAnsi="Times New Roman"/>
          <w:sz w:val="24"/>
          <w:szCs w:val="24"/>
          <w:lang w:val="fr-FR"/>
        </w:rPr>
        <w:t>,tako</w:t>
      </w:r>
      <w:proofErr w:type="gramEnd"/>
      <w:r w:rsidRPr="00394DFA">
        <w:rPr>
          <w:rFonts w:ascii="Times New Roman" w:hAnsi="Times New Roman"/>
          <w:sz w:val="24"/>
          <w:szCs w:val="24"/>
          <w:lang w:val="fr-FR"/>
        </w:rPr>
        <w:t xml:space="preserve"> i od strane Izvođača, moraju se saopštiti preko građevinskog dnevnika.</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 xml:space="preserve">10. Za ispravnost izvedenih radova, Izvođač garantuje 2 godine, računajući od dana tehničkog prijema objekta. Sve havarije i kvarove, koje bi se u tom periodu pojavile, bilo zbog upotrebe lošeg materijala ili nesolidne izrade, Izvođač mora otkloniti bez ikakve nadoknade. </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 xml:space="preserve">11. Po završetku radova, Izvođač treba da izvrši potrebna ispitivanja instalacija i pribavi odgovarajuće ateste. </w:t>
      </w:r>
    </w:p>
    <w:p w:rsidR="00712A3A" w:rsidRPr="00394DFA" w:rsidRDefault="00712A3A" w:rsidP="00712A3A">
      <w:pPr>
        <w:jc w:val="both"/>
        <w:rPr>
          <w:rFonts w:ascii="Times New Roman" w:hAnsi="Times New Roman"/>
          <w:sz w:val="24"/>
          <w:szCs w:val="24"/>
          <w:lang w:val="fr-FR"/>
        </w:rPr>
      </w:pPr>
    </w:p>
    <w:p w:rsidR="00712A3A" w:rsidRPr="00394DFA" w:rsidRDefault="00712A3A" w:rsidP="00712A3A">
      <w:pPr>
        <w:jc w:val="both"/>
        <w:outlineLvl w:val="2"/>
        <w:rPr>
          <w:rFonts w:ascii="Times New Roman" w:hAnsi="Times New Roman"/>
          <w:b/>
          <w:sz w:val="24"/>
          <w:szCs w:val="24"/>
          <w:lang w:val="fr-FR"/>
        </w:rPr>
      </w:pPr>
      <w:r w:rsidRPr="00394DFA">
        <w:rPr>
          <w:rFonts w:ascii="Times New Roman" w:hAnsi="Times New Roman"/>
          <w:b/>
          <w:sz w:val="24"/>
          <w:szCs w:val="24"/>
          <w:lang w:val="fr-FR"/>
        </w:rPr>
        <w:t>1.4.1. Opšte odredbe</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lastRenderedPageBreak/>
        <w:t xml:space="preserve"> </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1. Uređaji i oprema za električne instalacije moraju biti podesni za rad instalacije pri nazivnom naponu el.instalacije.</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Električna oprema mora da podnese struje koje protiču toku normalnog rada kao i u vanrednim okolnostima, u toku vremena koje dopuštaju karakteristike uređaja za zaštitu.</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fr-FR"/>
        </w:rPr>
        <w:t xml:space="preserve">Električna oprema, pri uključivanju i isključivanju, ne smije šštetno da djeluje na drugu opremu. Oprema, uključujući provodnike i kablove, mora se postaviti tako da se lako može provjeravati, održavati i prilaziti njenim priključcima i da se njom može lako rukovati. </w:t>
      </w:r>
      <w:r w:rsidRPr="00394DFA">
        <w:rPr>
          <w:rFonts w:ascii="Times New Roman" w:hAnsi="Times New Roman"/>
          <w:sz w:val="24"/>
          <w:szCs w:val="24"/>
          <w:lang w:val="es-ES"/>
        </w:rPr>
        <w:t>Predhodno važi i za opremu postavljenu u kućištu.</w:t>
      </w:r>
    </w:p>
    <w:p w:rsidR="00712A3A" w:rsidRPr="00394DFA" w:rsidRDefault="00712A3A" w:rsidP="00712A3A">
      <w:pPr>
        <w:jc w:val="both"/>
        <w:rPr>
          <w:rFonts w:ascii="Times New Roman" w:hAnsi="Times New Roman"/>
          <w:sz w:val="24"/>
          <w:szCs w:val="24"/>
          <w:lang w:val="es-ES"/>
        </w:rPr>
      </w:pP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2. Natpisne pločice i druga sredstva koja služe za raspoznavanje moraju se postaviti na rasklopne aparate radi označavanja njihove namjene. Upravljački elementi o elementi signalizacije moraju se postaviti na lako pristupačna i vidljiva mjesta.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3. Izolovani provodnici i kablovi moraju se položiti i označiti tako da se lako raspoznaju kod ispitivanja, popravke ili zamjene. Zašitni provodnik (PE) ili zaštitno-neutralni provodnik (PEN) označavaju se kombinacijom zelene i žute boje, a neutralni (N)-svjetloplavom bojom. Ove boje ne smiju se upotrebiti za bilo koje drugo označavanje. Označavanje se može vršiti i na kraju provodnika blizu spoja, pogotovu kad provodnici nijesu izolovani.</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4. Uređaj za zaštitu mora se postaviti i označiti tako da se lako raspozna njihovo pripadajuće strujno kolo. Uređaj za zaštitu se mora postaviti u rasklopni blok /razvodn tablu/.</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5. šeme, dijagrame ili tabele el.instalacija niskog napona moraju se postaviti na mjesta na kojima ima više strujnih krugova, tako da označavaju prirodu i sastav strujnih krugova i karakteristike za raspoznavanje uređaja za zašitu, uključivanje i isključivanje, kao i mjesto njihovog postavljanja i izolacije.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6. U rasklopnom bloku /tabli/ mora se postaviti i grupisati el. </w:t>
      </w:r>
      <w:proofErr w:type="gramStart"/>
      <w:r w:rsidRPr="00394DFA">
        <w:rPr>
          <w:rFonts w:ascii="Times New Roman" w:hAnsi="Times New Roman"/>
          <w:sz w:val="24"/>
          <w:szCs w:val="24"/>
          <w:lang w:val="es-ES"/>
        </w:rPr>
        <w:t>oprema</w:t>
      </w:r>
      <w:proofErr w:type="gramEnd"/>
      <w:r w:rsidRPr="00394DFA">
        <w:rPr>
          <w:rFonts w:ascii="Times New Roman" w:hAnsi="Times New Roman"/>
          <w:sz w:val="24"/>
          <w:szCs w:val="24"/>
          <w:lang w:val="es-ES"/>
        </w:rPr>
        <w:t xml:space="preserve"> iste vrste struje i napona tako da ne može doći do međusobnih štetnih uticaja.</w:t>
      </w:r>
    </w:p>
    <w:p w:rsidR="00712A3A" w:rsidRPr="00394DFA" w:rsidRDefault="00712A3A" w:rsidP="00712A3A">
      <w:pPr>
        <w:jc w:val="both"/>
        <w:outlineLvl w:val="2"/>
        <w:rPr>
          <w:rFonts w:ascii="Times New Roman" w:hAnsi="Times New Roman"/>
          <w:b/>
          <w:sz w:val="24"/>
          <w:szCs w:val="24"/>
          <w:lang w:val="es-ES"/>
        </w:rPr>
      </w:pPr>
      <w:r w:rsidRPr="00394DFA">
        <w:rPr>
          <w:rFonts w:ascii="Times New Roman" w:hAnsi="Times New Roman"/>
          <w:b/>
          <w:sz w:val="24"/>
          <w:szCs w:val="24"/>
          <w:lang w:val="es-ES"/>
        </w:rPr>
        <w:t>1.4.2</w:t>
      </w:r>
      <w:r w:rsidRPr="00394DFA">
        <w:rPr>
          <w:rFonts w:ascii="Times New Roman" w:hAnsi="Times New Roman"/>
          <w:b/>
          <w:sz w:val="24"/>
          <w:szCs w:val="24"/>
          <w:lang w:val="es-ES"/>
        </w:rPr>
        <w:tab/>
        <w:t>Električni razvod</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1. Spoj provodnika i druge el.opreme mora biti izveden tako da bude siguran i postavljen tako da dozvoljava mogućnost stalne provjere. Spoj mora biti osiguran sredstvima koji odgovaraju materijalu provodnika i njegovom presjeku. Spoj mora biti pristupačan poslije skidanja poklopca ili pregrade alatom, a pristup mora imati stepen zaštite najmanje IP 2X, pre-ma JUS N.A5.070.</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2. Izolovani provodnici i kablovi ne smiju se nastavljati u instalacionim cijevima i instalacionm kanalima. Isti se mogu spajati samo u instalacionim kutijama, kablovskim spojnicama ili rasklopnim blokovima, a mjesta spajanja moraju se izolovati stepenom izolacije koji odgovara tipu električnog razvoda. Izuzetno, u zidovima koji se montiraju od elemenata izlivenih od betona spajanje se može vršti i u kutijama zidnih priključnica, pod uslovom da dubina tih kutija dozvoljava smještaj spojeva istog strujnog kola.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lastRenderedPageBreak/>
        <w:t>3. Međusobni spoj el.instalacije ili spoj el.razvoda sa el.opremom mora biti izveden tako da el.razvod ne bude izložen silama izvlačenja ili uvijanja. Ukoliko se dejstvo sila ne može izbjeći mora se predviđeti sistem za rasterećenje.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4. Spoj mora biti izveden tako da ne dođe do smanjenja presjeka ili oštećenja provodnika i izolacije. Na krajevima el.razvoda, a posebno ulazima i izlazima, kao i na mjestima prodiranja el.razvoda kroz zidove i el.opremu, mora se izvrššiti trajno zaptivanje.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5. Ako se u blizini el.razvoda nalaze druge neelektrične instalacije, između njih se mora obezbijediti takav razmak da održavanje jedne instalacije ne ugrožava druge instalacije. Min dozvoljeni razmak iznosi 30 mm. Ako se u blizini el.razvoda nalaze instalacije grijanja, cijevi sa toplim vazduhom ili dimnjak, el.razvod se mora izolovati toplotnom izolacijom ili ekranima ili se mora postaviti van toplotnih uticaja.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6. El.razvod se ne smije postaviti ispod neelektrične instalacije na kojoj je moguća kondenzacija vode ili drugih tečnosti. El.razvod se ne smije postavljati u isti instalacioni kanal, cijev ili sl., sa drugim neelektričnim instalacijama, a ako se to ne može izbjeći, mora se osigurati zaštita od indirektnog dodira automatskim isključenjem napajanja ili primjenom izolacije za opremu klase II i mora se postaviti odgovarajuća zaštita od opasnih uticaja drugih instalacija. Metalni dijelovi električnog razvoda koji su izloženi kondenzaciji moraju biti zašštićeni od korozije spolja i iznutra i moraju imati obezbijeđen odvod kondenzata.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7. Ako se el.razvod postavlja po zidu, najmanji dozvoljeni napon između elemenata el.razvoda i zida je 5 mm. El.razvod nižeg napona ne smije se postavljati u isti omotač ili cijev, niti blizu el.razvoda čiji je napon viši osim ako između ta dva razvoda postoji izolaciona pregrada koja izdržava ispitni napon el razvoda višeg napona. U istu instalacionu cijev ili inst. </w:t>
      </w:r>
      <w:proofErr w:type="gramStart"/>
      <w:r w:rsidRPr="00394DFA">
        <w:rPr>
          <w:rFonts w:ascii="Times New Roman" w:hAnsi="Times New Roman"/>
          <w:sz w:val="24"/>
          <w:szCs w:val="24"/>
          <w:lang w:val="es-ES"/>
        </w:rPr>
        <w:t>kanal</w:t>
      </w:r>
      <w:proofErr w:type="gramEnd"/>
      <w:r w:rsidRPr="00394DFA">
        <w:rPr>
          <w:rFonts w:ascii="Times New Roman" w:hAnsi="Times New Roman"/>
          <w:sz w:val="24"/>
          <w:szCs w:val="24"/>
          <w:lang w:val="es-ES"/>
        </w:rPr>
        <w:t xml:space="preserve"> mogu se postaviti provodnici samo jednog strujnog kruga, osim pro-vodnika upravljačkih i pomoĆnih strujnih kola.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8. El. </w:t>
      </w:r>
      <w:proofErr w:type="gramStart"/>
      <w:r w:rsidRPr="00394DFA">
        <w:rPr>
          <w:rFonts w:ascii="Times New Roman" w:hAnsi="Times New Roman"/>
          <w:sz w:val="24"/>
          <w:szCs w:val="24"/>
          <w:lang w:val="es-ES"/>
        </w:rPr>
        <w:t>razvod</w:t>
      </w:r>
      <w:proofErr w:type="gramEnd"/>
      <w:r w:rsidRPr="00394DFA">
        <w:rPr>
          <w:rFonts w:ascii="Times New Roman" w:hAnsi="Times New Roman"/>
          <w:sz w:val="24"/>
          <w:szCs w:val="24"/>
          <w:lang w:val="es-ES"/>
        </w:rPr>
        <w:t xml:space="preserve"> mora biti postavljen tako da u slučaju kvara ne ugrožava okolinu. Razvodne kutije za kablove ili provodnike koji se polažu pod malter moraju biti od izolacionog materijala ili od metala sa izolacionom postavom i uvodnicama od izolacionog materijala. Za pričvršćivanje el. </w:t>
      </w:r>
      <w:proofErr w:type="gramStart"/>
      <w:r w:rsidRPr="00394DFA">
        <w:rPr>
          <w:rFonts w:ascii="Times New Roman" w:hAnsi="Times New Roman"/>
          <w:sz w:val="24"/>
          <w:szCs w:val="24"/>
          <w:lang w:val="es-ES"/>
        </w:rPr>
        <w:t>razvoda</w:t>
      </w:r>
      <w:proofErr w:type="gramEnd"/>
      <w:r w:rsidRPr="00394DFA">
        <w:rPr>
          <w:rFonts w:ascii="Times New Roman" w:hAnsi="Times New Roman"/>
          <w:sz w:val="24"/>
          <w:szCs w:val="24"/>
          <w:lang w:val="es-ES"/>
        </w:rPr>
        <w:t xml:space="preserve"> mogu se upotrebiti sredstva i primijeniti postupci koji ne izazivaju deformacije ili oštećenja izolacije, kao što su: gipsanje, obujmice od izolacionog materijala prilagođene obliku i presjeku kabla, lijepljenje ili zakivanje ekserima sa podložnim pločicama od izolacionog materijala.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9. Kablovi položeni neposredno pod malter i u zid moraju po cijeloj dužini pokriveni malterom debljine min 4 mm. Izuzetno, ne moraju biti pokriveni malterom ako su položeni u šupljinama tavanica i zidova od betona ili sličnog materijala koji ne gori niti pomaže gorenje.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10. Kablovi i instalacioni provodnici položeni u instalacione cijevi u zidu ili kablovi položeni neposredno u malter i ispod maltera moraju se voditi vertikalno i/ili horizontalno tako da budu paralelni ivicama prostorije. Pri horizontalnom polaganju isti se vode na rastojanju od 30 cm do 110 cm od poda i 200 cm od poda do tavanice. Pri vertikalnom polaganju kablova i provodnika rastojanje od ivica prozora i vrata mora biti min 15 cm. Trase kablova koji napajaju učvršćene zagrijevače vode moraju se poklopiti sa osom zagrijevača. Koso polaganje kablova i instalacionih provodnika dozvoljeno je u tavanicama, ali ne i u zidovima.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lastRenderedPageBreak/>
        <w:t>11. Polaganje kablova na zid dozvoljeno je ako kabal ima izolaciju od termoplastičnih masa sa ispunom i plaštom, ako se polažu na obujmice na zidu i ako je od poda do visine od 2 m od poda dodatno mehanički zaštiĆen. Razvodne kutije i drugi pribor koji se postavlja na zid uz polaganje kablova, moraju imati zaptivne uvodnice i stepen zaššite, najmanje IP 5X utvrđen za vlažne prostorije, odnosno odgovarajući stepen zaštite utvrđen za druge prostorije.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12. Kablovi bez ispune, kao što su tipa PP/R</w:t>
      </w:r>
      <w:proofErr w:type="gramStart"/>
      <w:r w:rsidRPr="00394DFA">
        <w:rPr>
          <w:rFonts w:ascii="Times New Roman" w:hAnsi="Times New Roman"/>
          <w:sz w:val="24"/>
          <w:szCs w:val="24"/>
          <w:lang w:val="es-ES"/>
        </w:rPr>
        <w:t>,smiju</w:t>
      </w:r>
      <w:proofErr w:type="gramEnd"/>
      <w:r w:rsidRPr="00394DFA">
        <w:rPr>
          <w:rFonts w:ascii="Times New Roman" w:hAnsi="Times New Roman"/>
          <w:sz w:val="24"/>
          <w:szCs w:val="24"/>
          <w:lang w:val="es-ES"/>
        </w:rPr>
        <w:t xml:space="preserve"> se polagati samo u suvim prostorijama,i to ispod maltera, a u šupljine tavanica i zidove od betona i sl. </w:t>
      </w:r>
      <w:proofErr w:type="gramStart"/>
      <w:r w:rsidRPr="00394DFA">
        <w:rPr>
          <w:rFonts w:ascii="Times New Roman" w:hAnsi="Times New Roman"/>
          <w:sz w:val="24"/>
          <w:szCs w:val="24"/>
          <w:lang w:val="es-ES"/>
        </w:rPr>
        <w:t>negorivog</w:t>
      </w:r>
      <w:proofErr w:type="gramEnd"/>
      <w:r w:rsidRPr="00394DFA">
        <w:rPr>
          <w:rFonts w:ascii="Times New Roman" w:hAnsi="Times New Roman"/>
          <w:sz w:val="24"/>
          <w:szCs w:val="24"/>
          <w:lang w:val="es-ES"/>
        </w:rPr>
        <w:t xml:space="preserve"> materijala i bez pokrivanja malterom. Navedeni kablovi ne smiju se polagati u snopu, postavljati u instalacione kanale niti ispod gips-kartonskih ploča, bez obzira na način na koji se pričvršćuje i ne smiju se polagati na zapaljive materijale niti kada se pokrivaju malterom.</w:t>
      </w:r>
    </w:p>
    <w:p w:rsidR="00712A3A" w:rsidRPr="00394DFA" w:rsidRDefault="00712A3A" w:rsidP="00394DFA">
      <w:pPr>
        <w:jc w:val="both"/>
        <w:outlineLvl w:val="2"/>
        <w:rPr>
          <w:rFonts w:ascii="Times New Roman" w:hAnsi="Times New Roman"/>
          <w:b/>
          <w:sz w:val="24"/>
          <w:szCs w:val="24"/>
          <w:lang w:val="es-ES"/>
        </w:rPr>
      </w:pPr>
      <w:r w:rsidRPr="00394DFA">
        <w:rPr>
          <w:rFonts w:ascii="Times New Roman" w:hAnsi="Times New Roman"/>
          <w:b/>
          <w:sz w:val="24"/>
          <w:szCs w:val="24"/>
          <w:lang w:val="es-ES"/>
        </w:rPr>
        <w:t xml:space="preserve">1.4.3. </w:t>
      </w:r>
      <w:r w:rsidRPr="00394DFA">
        <w:rPr>
          <w:rFonts w:ascii="Times New Roman" w:hAnsi="Times New Roman"/>
          <w:b/>
          <w:sz w:val="24"/>
          <w:szCs w:val="24"/>
          <w:lang w:val="es-ES"/>
        </w:rPr>
        <w:tab/>
        <w:t>Razvodna tabla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1. Razvodne table zatvorenog ili hermetičkog tipa ugrađuju se na 1,7 m od poda, a otvorene table na 2,5 m od poda. Razvodni ormari u instalacijama moraju ispunjavati sledeće uslove:</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 spoljni izgled ormara ne smije narušavati zamisao projektanta enterijera;</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 moraju biti montirani ili u zid, ili slobodnostojeći ili na zid;</w:t>
      </w:r>
    </w:p>
    <w:p w:rsidR="00712A3A" w:rsidRPr="00394DFA" w:rsidRDefault="00712A3A" w:rsidP="00712A3A">
      <w:pPr>
        <w:ind w:left="720"/>
        <w:jc w:val="both"/>
        <w:rPr>
          <w:rFonts w:ascii="Times New Roman" w:hAnsi="Times New Roman"/>
          <w:sz w:val="24"/>
          <w:szCs w:val="24"/>
          <w:lang w:val="es-ES"/>
        </w:rPr>
      </w:pPr>
      <w:r w:rsidRPr="00394DFA">
        <w:rPr>
          <w:rFonts w:ascii="Times New Roman" w:hAnsi="Times New Roman"/>
          <w:sz w:val="24"/>
          <w:szCs w:val="24"/>
          <w:lang w:val="es-ES"/>
        </w:rPr>
        <w:t>- brojila moraju biti odvojena od ostale ugrađene opreme;</w:t>
      </w:r>
    </w:p>
    <w:p w:rsidR="00712A3A" w:rsidRPr="00394DFA" w:rsidRDefault="00712A3A" w:rsidP="00712A3A">
      <w:pPr>
        <w:ind w:left="720"/>
        <w:jc w:val="both"/>
        <w:rPr>
          <w:rFonts w:ascii="Times New Roman" w:hAnsi="Times New Roman"/>
          <w:sz w:val="24"/>
          <w:szCs w:val="24"/>
          <w:lang w:val="fr-FR"/>
        </w:rPr>
      </w:pPr>
      <w:r w:rsidRPr="00394DFA">
        <w:rPr>
          <w:rFonts w:ascii="Times New Roman" w:hAnsi="Times New Roman"/>
          <w:sz w:val="24"/>
          <w:szCs w:val="24"/>
          <w:lang w:val="fr-FR"/>
        </w:rPr>
        <w:t>- vrata moraju imati bravu sa ključem;</w:t>
      </w:r>
    </w:p>
    <w:p w:rsidR="00712A3A" w:rsidRPr="00394DFA" w:rsidRDefault="00712A3A" w:rsidP="00712A3A">
      <w:pPr>
        <w:ind w:left="720"/>
        <w:jc w:val="both"/>
        <w:rPr>
          <w:rFonts w:ascii="Times New Roman" w:hAnsi="Times New Roman"/>
          <w:sz w:val="24"/>
          <w:szCs w:val="24"/>
          <w:lang w:val="fr-FR"/>
        </w:rPr>
      </w:pPr>
      <w:r w:rsidRPr="00394DFA">
        <w:rPr>
          <w:rFonts w:ascii="Times New Roman" w:hAnsi="Times New Roman"/>
          <w:sz w:val="24"/>
          <w:szCs w:val="24"/>
          <w:lang w:val="fr-FR"/>
        </w:rPr>
        <w:t>- sve stezaljke na ugrađenoj opremi moraju biti pristupačne sa prednje strane. U normalnom radu sve stezaljke i dijelovi opreme koji su pod naponom moraju biti zašštićeni od dodira.</w:t>
      </w:r>
    </w:p>
    <w:p w:rsidR="00712A3A" w:rsidRPr="00394DFA" w:rsidRDefault="00712A3A" w:rsidP="00712A3A">
      <w:pPr>
        <w:jc w:val="both"/>
        <w:rPr>
          <w:rFonts w:ascii="Times New Roman" w:hAnsi="Times New Roman"/>
          <w:sz w:val="24"/>
          <w:szCs w:val="24"/>
          <w:lang w:val="fr-FR"/>
        </w:rPr>
      </w:pPr>
      <w:r w:rsidRPr="00394DFA">
        <w:rPr>
          <w:rFonts w:ascii="Times New Roman" w:hAnsi="Times New Roman"/>
          <w:sz w:val="24"/>
          <w:szCs w:val="24"/>
          <w:lang w:val="fr-FR"/>
        </w:rPr>
        <w:t>2. Dijelovi pod naponom upravljačkog ili razvodnog bloka moraju biti udaljeni od kućišta 20 mm, a manji razmak je dozvoljen samo ako se primjenjuju izolovane pregrade.</w:t>
      </w:r>
    </w:p>
    <w:p w:rsidR="00712A3A" w:rsidRPr="00394DFA" w:rsidRDefault="00712A3A" w:rsidP="00394DFA">
      <w:pPr>
        <w:jc w:val="both"/>
        <w:outlineLvl w:val="2"/>
        <w:rPr>
          <w:rFonts w:ascii="Times New Roman" w:hAnsi="Times New Roman"/>
          <w:b/>
          <w:sz w:val="24"/>
          <w:szCs w:val="24"/>
          <w:lang w:val="fr-FR"/>
        </w:rPr>
      </w:pPr>
      <w:r w:rsidRPr="00394DFA">
        <w:rPr>
          <w:rFonts w:ascii="Times New Roman" w:hAnsi="Times New Roman"/>
          <w:b/>
          <w:sz w:val="24"/>
          <w:szCs w:val="24"/>
          <w:lang w:val="fr-FR"/>
        </w:rPr>
        <w:t>1.4.4.</w:t>
      </w:r>
      <w:r w:rsidRPr="00394DFA">
        <w:rPr>
          <w:rFonts w:ascii="Times New Roman" w:hAnsi="Times New Roman"/>
          <w:b/>
          <w:sz w:val="24"/>
          <w:szCs w:val="24"/>
          <w:lang w:val="fr-FR"/>
        </w:rPr>
        <w:tab/>
        <w:t xml:space="preserve"> Provjeravanje i ispitivanje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fr-FR"/>
        </w:rPr>
        <w:t xml:space="preserve">1. Svaka el.instalacija mora tokom postavljanja ili kada je završna, ali prije predaje korisniku, biti pregledana i ispitana. Prilikom proveravanja i ispitivanja moraju se preduzeti mjere za bezbjednost lica i zaštitu od oštećenja el. i druge opreme. </w:t>
      </w:r>
      <w:r w:rsidRPr="00394DFA">
        <w:rPr>
          <w:rFonts w:ascii="Times New Roman" w:hAnsi="Times New Roman"/>
          <w:sz w:val="24"/>
          <w:szCs w:val="24"/>
          <w:lang w:val="es-ES"/>
        </w:rPr>
        <w:t xml:space="preserve">Ako se el.instalacija mijenja mora se isto provjeriti i ispitati da li je el. </w:t>
      </w:r>
      <w:proofErr w:type="gramStart"/>
      <w:r w:rsidRPr="00394DFA">
        <w:rPr>
          <w:rFonts w:ascii="Times New Roman" w:hAnsi="Times New Roman"/>
          <w:sz w:val="24"/>
          <w:szCs w:val="24"/>
          <w:lang w:val="es-ES"/>
        </w:rPr>
        <w:t>instalacija</w:t>
      </w:r>
      <w:proofErr w:type="gramEnd"/>
      <w:r w:rsidRPr="00394DFA">
        <w:rPr>
          <w:rFonts w:ascii="Times New Roman" w:hAnsi="Times New Roman"/>
          <w:sz w:val="24"/>
          <w:szCs w:val="24"/>
          <w:lang w:val="es-ES"/>
        </w:rPr>
        <w:t xml:space="preserve"> u skladu sa odredbama Pravilnika.</w:t>
      </w:r>
    </w:p>
    <w:p w:rsidR="00712A3A" w:rsidRPr="00394DFA" w:rsidRDefault="00712A3A" w:rsidP="00394DFA">
      <w:pPr>
        <w:jc w:val="both"/>
        <w:outlineLvl w:val="2"/>
        <w:rPr>
          <w:rFonts w:ascii="Times New Roman" w:hAnsi="Times New Roman"/>
          <w:b/>
          <w:sz w:val="24"/>
          <w:szCs w:val="24"/>
          <w:lang w:val="es-ES"/>
        </w:rPr>
      </w:pPr>
      <w:r w:rsidRPr="00394DFA">
        <w:rPr>
          <w:rFonts w:ascii="Times New Roman" w:hAnsi="Times New Roman"/>
          <w:b/>
          <w:sz w:val="24"/>
          <w:szCs w:val="24"/>
          <w:lang w:val="es-ES"/>
        </w:rPr>
        <w:t xml:space="preserve">1.4.5. </w:t>
      </w:r>
      <w:r w:rsidRPr="00394DFA">
        <w:rPr>
          <w:rFonts w:ascii="Times New Roman" w:hAnsi="Times New Roman"/>
          <w:b/>
          <w:sz w:val="24"/>
          <w:szCs w:val="24"/>
          <w:lang w:val="es-ES"/>
        </w:rPr>
        <w:tab/>
        <w:t>Opšte napomene i obaveze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1. Pri izradi ovog projekta uvaženi su svi zahtjevi važećih tehničkih propisa, jugoslovenskih standarda, kao i Zakona o zaštiti na radu ("Sl.list SRCG" br. 3/80).</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2. Elektrooprema i materijali predviđeni ovim projektom moraju odgovarati odgovarajućem JUS-u.</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3. Radna organizacija je dužna 8 dana prije početka izvođenja radova, obavijestiti nadležni organ o početku radova.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4. Radna organizacija je dužna da uradi sva propisana normativna akta iz oblasti zaštite na radu i da upozna radnike sa uslovima rada i izvorima štetnosti i opasnosti, kao i mjerama zaštite. </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lastRenderedPageBreak/>
        <w:t>5. RO je dužna da utvrdi radna mjesta sa posebnim uslovima rada, ukoliko takva mjesta postoje.</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6. Svuda, gdje to propisi zahtijevaju potrebno je postaviti vidno označene natpise sa upozorenjima na: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 - visinu napona,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 - namjenu određene opreme, i</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 xml:space="preserve"> - druga važna obavještenja.</w:t>
      </w:r>
    </w:p>
    <w:p w:rsidR="00712A3A" w:rsidRPr="00394DFA" w:rsidRDefault="00712A3A" w:rsidP="00712A3A">
      <w:pPr>
        <w:jc w:val="both"/>
        <w:rPr>
          <w:rFonts w:ascii="Times New Roman" w:hAnsi="Times New Roman"/>
          <w:sz w:val="24"/>
          <w:szCs w:val="24"/>
          <w:lang w:val="es-ES"/>
        </w:rPr>
      </w:pPr>
      <w:r w:rsidRPr="00394DFA">
        <w:rPr>
          <w:rFonts w:ascii="Times New Roman" w:hAnsi="Times New Roman"/>
          <w:sz w:val="24"/>
          <w:szCs w:val="24"/>
          <w:lang w:val="es-ES"/>
        </w:rPr>
        <w:t>7. Pri intervencijama u TS, RT i instalacijama, stručno lice je dužno prijmjenjivati zaštitnu opremu i sredstva.</w:t>
      </w:r>
    </w:p>
    <w:p w:rsidR="00712A3A" w:rsidRPr="00394DFA" w:rsidRDefault="00712A3A" w:rsidP="00712A3A">
      <w:pPr>
        <w:jc w:val="both"/>
        <w:rPr>
          <w:rFonts w:ascii="Times New Roman" w:hAnsi="Times New Roman"/>
          <w:b/>
          <w:sz w:val="24"/>
          <w:szCs w:val="24"/>
        </w:rPr>
      </w:pPr>
      <w:proofErr w:type="gramStart"/>
      <w:r w:rsidRPr="00394DFA">
        <w:rPr>
          <w:rFonts w:ascii="Times New Roman" w:hAnsi="Times New Roman"/>
          <w:b/>
          <w:sz w:val="24"/>
          <w:szCs w:val="24"/>
        </w:rPr>
        <w:t>2.Tehnički</w:t>
      </w:r>
      <w:proofErr w:type="gramEnd"/>
      <w:r w:rsidRPr="00394DFA">
        <w:rPr>
          <w:rFonts w:ascii="Times New Roman" w:hAnsi="Times New Roman"/>
          <w:b/>
          <w:sz w:val="24"/>
          <w:szCs w:val="24"/>
        </w:rPr>
        <w:t xml:space="preserve"> opis</w:t>
      </w:r>
    </w:p>
    <w:p w:rsidR="00712A3A" w:rsidRPr="00394DFA" w:rsidRDefault="00712A3A" w:rsidP="00712A3A">
      <w:pPr>
        <w:jc w:val="both"/>
        <w:rPr>
          <w:rFonts w:ascii="Times New Roman" w:hAnsi="Times New Roman"/>
          <w:b/>
          <w:sz w:val="24"/>
          <w:szCs w:val="24"/>
        </w:rPr>
      </w:pPr>
      <w:r w:rsidRPr="00394DFA">
        <w:rPr>
          <w:rFonts w:ascii="Times New Roman" w:hAnsi="Times New Roman"/>
          <w:b/>
          <w:sz w:val="24"/>
          <w:szCs w:val="24"/>
        </w:rPr>
        <w:t>2.1 Opšti dio</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Predmet elaborata </w:t>
      </w:r>
      <w:proofErr w:type="gramStart"/>
      <w:r w:rsidRPr="00394DFA">
        <w:rPr>
          <w:rFonts w:ascii="Times New Roman" w:hAnsi="Times New Roman"/>
          <w:sz w:val="24"/>
          <w:szCs w:val="24"/>
        </w:rPr>
        <w:t>je  adaptacija</w:t>
      </w:r>
      <w:proofErr w:type="gramEnd"/>
      <w:r w:rsidRPr="00394DFA">
        <w:rPr>
          <w:rFonts w:ascii="Times New Roman" w:hAnsi="Times New Roman"/>
          <w:sz w:val="24"/>
          <w:szCs w:val="24"/>
        </w:rPr>
        <w:t xml:space="preserve"> elekktro instalacija u poslovnim prostorijama koje se nalaze u sklopu košarkaškog igrališta u Njegoševom parku kao i spoljne reflektorsske rasvjete na istom.Obilaskom objekta i uvidom u zapisnik o primopredaji košarkaškog igrališta u Njegoševom parku u Podgorici , zavedenim pod br. 6251/19 od dana 07.08.2019 god.,konstatovano je da krovna konstrukcija prokišnjava i da na objektu ne postoje oluci,kao i da su unutrasnji zidovi i plafoni uništeni od vlage. Sama činjenica da prostor nije adekvatno zaštićen od vlage</w:t>
      </w:r>
      <w:proofErr w:type="gramStart"/>
      <w:r w:rsidRPr="00394DFA">
        <w:rPr>
          <w:rFonts w:ascii="Times New Roman" w:hAnsi="Times New Roman"/>
          <w:sz w:val="24"/>
          <w:szCs w:val="24"/>
        </w:rPr>
        <w:t>,nalaže</w:t>
      </w:r>
      <w:proofErr w:type="gramEnd"/>
      <w:r w:rsidRPr="00394DFA">
        <w:rPr>
          <w:rFonts w:ascii="Times New Roman" w:hAnsi="Times New Roman"/>
          <w:sz w:val="24"/>
          <w:szCs w:val="24"/>
        </w:rPr>
        <w:t xml:space="preserve"> da se po završetku radova na krovnoj konstrukciji izvrši detaljno tehničko ispitivanje svih instalacija u objektu i eventualna zamjena oštećenih instalacija. Takođe je potrebno izvršiti pojačanje nivoa osvijetljenosti u pojedinim prostorijama a u skladu sa propisima </w:t>
      </w:r>
      <w:proofErr w:type="gramStart"/>
      <w:r w:rsidRPr="00394DFA">
        <w:rPr>
          <w:rFonts w:ascii="Times New Roman" w:hAnsi="Times New Roman"/>
          <w:sz w:val="24"/>
          <w:szCs w:val="24"/>
        </w:rPr>
        <w:t>i  standardima</w:t>
      </w:r>
      <w:proofErr w:type="gramEnd"/>
      <w:r w:rsidRPr="00394DFA">
        <w:rPr>
          <w:rFonts w:ascii="Times New Roman" w:hAnsi="Times New Roman"/>
          <w:sz w:val="24"/>
          <w:szCs w:val="24"/>
        </w:rPr>
        <w:t>.</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S obzirom da ne postoje arhitektonske podloge predmetnog objekta u elektronskoj formi</w:t>
      </w:r>
      <w:proofErr w:type="gramStart"/>
      <w:r w:rsidRPr="00394DFA">
        <w:rPr>
          <w:rFonts w:ascii="Times New Roman" w:hAnsi="Times New Roman"/>
          <w:sz w:val="24"/>
          <w:szCs w:val="24"/>
        </w:rPr>
        <w:t>,elaboratom</w:t>
      </w:r>
      <w:proofErr w:type="gramEnd"/>
      <w:r w:rsidRPr="00394DFA">
        <w:rPr>
          <w:rFonts w:ascii="Times New Roman" w:hAnsi="Times New Roman"/>
          <w:sz w:val="24"/>
          <w:szCs w:val="24"/>
        </w:rPr>
        <w:t xml:space="preserve"> će se specifirati potrebni materijal i potrebni elektro radovi neophodni za adaptaciju istog.Obaveza izvođača radova je da prilikom  realizacije radova, definsanih elaboratom, konsultuje tehnička lica Sportskih objekata u cilju bolje realizacije projekta  i eventualnih nedoumica koje mogu nastati prilikom izvođenja radova.</w:t>
      </w:r>
    </w:p>
    <w:p w:rsidR="00712A3A" w:rsidRPr="00394DFA" w:rsidRDefault="00712A3A" w:rsidP="00712A3A">
      <w:pPr>
        <w:jc w:val="both"/>
        <w:rPr>
          <w:rFonts w:ascii="Times New Roman" w:hAnsi="Times New Roman"/>
          <w:b/>
          <w:sz w:val="24"/>
          <w:szCs w:val="24"/>
        </w:rPr>
      </w:pPr>
      <w:r w:rsidRPr="00394DFA">
        <w:rPr>
          <w:rFonts w:ascii="Times New Roman" w:hAnsi="Times New Roman"/>
          <w:b/>
          <w:sz w:val="24"/>
          <w:szCs w:val="24"/>
        </w:rPr>
        <w:t>2.2</w:t>
      </w:r>
      <w:proofErr w:type="gramStart"/>
      <w:r w:rsidRPr="00394DFA">
        <w:rPr>
          <w:rFonts w:ascii="Times New Roman" w:hAnsi="Times New Roman"/>
          <w:b/>
          <w:sz w:val="24"/>
          <w:szCs w:val="24"/>
        </w:rPr>
        <w:t>.Razvodne</w:t>
      </w:r>
      <w:proofErr w:type="gramEnd"/>
      <w:r w:rsidRPr="00394DFA">
        <w:rPr>
          <w:rFonts w:ascii="Times New Roman" w:hAnsi="Times New Roman"/>
          <w:b/>
          <w:sz w:val="24"/>
          <w:szCs w:val="24"/>
        </w:rPr>
        <w:t xml:space="preserve"> table</w:t>
      </w:r>
    </w:p>
    <w:p w:rsidR="00712A3A" w:rsidRPr="00394DFA" w:rsidRDefault="00712A3A" w:rsidP="00712A3A">
      <w:pPr>
        <w:jc w:val="both"/>
        <w:rPr>
          <w:rFonts w:ascii="Times New Roman" w:hAnsi="Times New Roman"/>
          <w:sz w:val="24"/>
          <w:szCs w:val="24"/>
        </w:rPr>
      </w:pPr>
      <w:r w:rsidRPr="00394DFA">
        <w:rPr>
          <w:rFonts w:ascii="Times New Roman" w:hAnsi="Times New Roman"/>
          <w:sz w:val="24"/>
          <w:szCs w:val="24"/>
        </w:rPr>
        <w:t xml:space="preserve">Unutar samog objekta postoji </w:t>
      </w:r>
      <w:proofErr w:type="gramStart"/>
      <w:r w:rsidRPr="00394DFA">
        <w:rPr>
          <w:rFonts w:ascii="Times New Roman" w:hAnsi="Times New Roman"/>
          <w:sz w:val="24"/>
          <w:szCs w:val="24"/>
        </w:rPr>
        <w:t>ugradna  Glavna</w:t>
      </w:r>
      <w:proofErr w:type="gramEnd"/>
      <w:r w:rsidRPr="00394DFA">
        <w:rPr>
          <w:rFonts w:ascii="Times New Roman" w:hAnsi="Times New Roman"/>
          <w:sz w:val="24"/>
          <w:szCs w:val="24"/>
        </w:rPr>
        <w:t xml:space="preserve"> razvodna tabla sa koje se vrši dalji razvod prema svim potrošačima,Rarazvodna tabla je nepropisno uradjena,potrebno je izvršiti prešemiranje i zamjenu postojeće opreme unutar iste.</w:t>
      </w:r>
    </w:p>
    <w:p w:rsidR="00712A3A" w:rsidRPr="00394DFA" w:rsidRDefault="00712A3A" w:rsidP="00712A3A">
      <w:pPr>
        <w:spacing w:after="0"/>
        <w:jc w:val="both"/>
        <w:rPr>
          <w:rFonts w:ascii="Times New Roman" w:hAnsi="Times New Roman"/>
          <w:sz w:val="24"/>
          <w:szCs w:val="24"/>
        </w:rPr>
      </w:pPr>
      <w:proofErr w:type="gramStart"/>
      <w:r w:rsidRPr="00394DFA">
        <w:rPr>
          <w:rFonts w:ascii="Times New Roman" w:hAnsi="Times New Roman"/>
          <w:sz w:val="24"/>
          <w:szCs w:val="24"/>
        </w:rPr>
        <w:t>Na  fasadi</w:t>
      </w:r>
      <w:proofErr w:type="gramEnd"/>
      <w:r w:rsidRPr="00394DFA">
        <w:rPr>
          <w:rFonts w:ascii="Times New Roman" w:hAnsi="Times New Roman"/>
          <w:sz w:val="24"/>
          <w:szCs w:val="24"/>
        </w:rPr>
        <w:t xml:space="preserve"> objekta sa zadnje strane postoji razvodni ormar za napajanje  refklektora za vanjsko osvjetljenje objekta. Razvodni ormar je potrebno zamijeniti </w:t>
      </w:r>
      <w:proofErr w:type="gramStart"/>
      <w:r w:rsidRPr="00394DFA">
        <w:rPr>
          <w:rFonts w:ascii="Times New Roman" w:hAnsi="Times New Roman"/>
          <w:sz w:val="24"/>
          <w:szCs w:val="24"/>
        </w:rPr>
        <w:t>sa</w:t>
      </w:r>
      <w:proofErr w:type="gramEnd"/>
      <w:r w:rsidRPr="00394DFA">
        <w:rPr>
          <w:rFonts w:ascii="Times New Roman" w:hAnsi="Times New Roman"/>
          <w:sz w:val="24"/>
          <w:szCs w:val="24"/>
        </w:rPr>
        <w:t xml:space="preserve"> novim koji je u odgovarajućem nivou IP zaštite .Opremu unutar ormara takođe zamijeniti jer je postojeća u lošem stanju.</w:t>
      </w:r>
    </w:p>
    <w:p w:rsidR="00712A3A" w:rsidRPr="00394DFA" w:rsidRDefault="00712A3A" w:rsidP="00712A3A">
      <w:pPr>
        <w:spacing w:after="0"/>
        <w:jc w:val="both"/>
        <w:rPr>
          <w:rFonts w:ascii="Times New Roman" w:hAnsi="Times New Roman"/>
          <w:sz w:val="24"/>
          <w:szCs w:val="24"/>
        </w:rPr>
      </w:pPr>
    </w:p>
    <w:p w:rsidR="00712A3A" w:rsidRPr="00394DFA" w:rsidRDefault="00712A3A" w:rsidP="00712A3A">
      <w:pPr>
        <w:autoSpaceDE w:val="0"/>
        <w:autoSpaceDN w:val="0"/>
        <w:adjustRightInd w:val="0"/>
        <w:spacing w:after="0" w:line="240" w:lineRule="auto"/>
        <w:rPr>
          <w:rFonts w:ascii="Times New Roman" w:hAnsi="Times New Roman"/>
          <w:b/>
          <w:sz w:val="24"/>
          <w:szCs w:val="24"/>
        </w:rPr>
      </w:pPr>
      <w:r w:rsidRPr="00394DFA">
        <w:rPr>
          <w:rFonts w:ascii="Times New Roman" w:hAnsi="Times New Roman"/>
          <w:b/>
          <w:sz w:val="24"/>
          <w:szCs w:val="24"/>
        </w:rPr>
        <w:t>2.3</w:t>
      </w:r>
      <w:proofErr w:type="gramStart"/>
      <w:r w:rsidRPr="00394DFA">
        <w:rPr>
          <w:rFonts w:ascii="Times New Roman" w:hAnsi="Times New Roman"/>
          <w:b/>
          <w:sz w:val="24"/>
          <w:szCs w:val="24"/>
        </w:rPr>
        <w:t>.Instalacija</w:t>
      </w:r>
      <w:proofErr w:type="gramEnd"/>
      <w:r w:rsidRPr="00394DFA">
        <w:rPr>
          <w:rFonts w:ascii="Times New Roman" w:hAnsi="Times New Roman"/>
          <w:b/>
          <w:sz w:val="24"/>
          <w:szCs w:val="24"/>
        </w:rPr>
        <w:t xml:space="preserve"> rasvjete i priključnica </w:t>
      </w:r>
    </w:p>
    <w:p w:rsidR="00712A3A" w:rsidRPr="00394DFA" w:rsidRDefault="00712A3A" w:rsidP="00712A3A">
      <w:pPr>
        <w:autoSpaceDE w:val="0"/>
        <w:autoSpaceDN w:val="0"/>
        <w:adjustRightInd w:val="0"/>
        <w:spacing w:after="0" w:line="240" w:lineRule="auto"/>
        <w:rPr>
          <w:rFonts w:ascii="Times New Roman" w:hAnsi="Times New Roman"/>
          <w:sz w:val="24"/>
          <w:szCs w:val="24"/>
        </w:rPr>
      </w:pP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Kako je krovna konstrukcija u lošem </w:t>
      </w:r>
      <w:proofErr w:type="gramStart"/>
      <w:r w:rsidRPr="00394DFA">
        <w:rPr>
          <w:rFonts w:ascii="Times New Roman" w:hAnsi="Times New Roman"/>
          <w:sz w:val="24"/>
          <w:szCs w:val="24"/>
        </w:rPr>
        <w:t>stanju  instalacije</w:t>
      </w:r>
      <w:proofErr w:type="gramEnd"/>
      <w:r w:rsidRPr="00394DFA">
        <w:rPr>
          <w:rFonts w:ascii="Times New Roman" w:hAnsi="Times New Roman"/>
          <w:sz w:val="24"/>
          <w:szCs w:val="24"/>
        </w:rPr>
        <w:t xml:space="preserve"> rasvjete  su bile izložene spoljašnjim uticajima i velikoj vlažnosti,neophodno je isptati iste i umjesto postojeće fluorescentne rasvjete ugraditi led rasvjetu odgovarajućih karakteristika,kao što je dato u specifikaciji i predmjeru radova.</w:t>
      </w:r>
    </w:p>
    <w:p w:rsidR="00712A3A" w:rsidRPr="0086548C"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lastRenderedPageBreak/>
        <w:t xml:space="preserve">Priključnice i prekidače </w:t>
      </w:r>
      <w:proofErr w:type="gramStart"/>
      <w:r w:rsidRPr="00394DFA">
        <w:rPr>
          <w:rFonts w:ascii="Times New Roman" w:hAnsi="Times New Roman"/>
          <w:sz w:val="24"/>
          <w:szCs w:val="24"/>
        </w:rPr>
        <w:t>od</w:t>
      </w:r>
      <w:proofErr w:type="gramEnd"/>
      <w:r w:rsidRPr="00394DFA">
        <w:rPr>
          <w:rFonts w:ascii="Times New Roman" w:hAnsi="Times New Roman"/>
          <w:sz w:val="24"/>
          <w:szCs w:val="24"/>
        </w:rPr>
        <w:t xml:space="preserve"> rasvjete potrebno zamijeniti kako bi se unificiralo stanje i zamijenili neispravni i polomljeni elementi.Montažu izvesti u skladu sa propisima i standardima prema navedenoj specifikaciji.</w:t>
      </w:r>
    </w:p>
    <w:p w:rsidR="00712A3A" w:rsidRPr="00394DFA" w:rsidRDefault="00712A3A" w:rsidP="00712A3A">
      <w:pPr>
        <w:autoSpaceDE w:val="0"/>
        <w:autoSpaceDN w:val="0"/>
        <w:adjustRightInd w:val="0"/>
        <w:spacing w:after="0" w:line="240" w:lineRule="auto"/>
        <w:jc w:val="both"/>
        <w:rPr>
          <w:rFonts w:ascii="Times New Roman" w:hAnsi="Times New Roman"/>
          <w:b/>
          <w:sz w:val="24"/>
          <w:szCs w:val="24"/>
        </w:rPr>
      </w:pPr>
      <w:r w:rsidRPr="00394DFA">
        <w:rPr>
          <w:rFonts w:ascii="Times New Roman" w:hAnsi="Times New Roman"/>
          <w:b/>
          <w:sz w:val="24"/>
          <w:szCs w:val="24"/>
        </w:rPr>
        <w:t xml:space="preserve">2.4. Reflektorska rasvjeta </w:t>
      </w:r>
      <w:proofErr w:type="gramStart"/>
      <w:r w:rsidRPr="00394DFA">
        <w:rPr>
          <w:rFonts w:ascii="Times New Roman" w:hAnsi="Times New Roman"/>
          <w:b/>
          <w:sz w:val="24"/>
          <w:szCs w:val="24"/>
        </w:rPr>
        <w:t>na</w:t>
      </w:r>
      <w:proofErr w:type="gramEnd"/>
      <w:r w:rsidRPr="00394DFA">
        <w:rPr>
          <w:rFonts w:ascii="Times New Roman" w:hAnsi="Times New Roman"/>
          <w:b/>
          <w:sz w:val="24"/>
          <w:szCs w:val="24"/>
        </w:rPr>
        <w:t xml:space="preserve"> košarkaškom igralištu</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Za osvjetljenje košrkaškog terena koriste se 12 reflektora koji su montirani  na 4 stuba visine oko 8-10m.Na svakom stubu instalarina su po 3  reflektora.Zbog nepristupačnosti reflektora nije moguće utvrditi specifikaciju ugrađenih reflektora.Pretpstavka je da su metalhalogeni reflektori snage 250W . Uključenje reflektorske rasvjete vrši se preko grebenasstih sklopki 0-1</w:t>
      </w:r>
      <w:proofErr w:type="gramStart"/>
      <w:r w:rsidRPr="00394DFA">
        <w:rPr>
          <w:rFonts w:ascii="Times New Roman" w:hAnsi="Times New Roman"/>
          <w:sz w:val="24"/>
          <w:szCs w:val="24"/>
        </w:rPr>
        <w:t>,koje</w:t>
      </w:r>
      <w:proofErr w:type="gramEnd"/>
      <w:r w:rsidRPr="00394DFA">
        <w:rPr>
          <w:rFonts w:ascii="Times New Roman" w:hAnsi="Times New Roman"/>
          <w:sz w:val="24"/>
          <w:szCs w:val="24"/>
        </w:rPr>
        <w:t xml:space="preserve"> se nalaze na Glavnoj razvodnoj tabli  u objektu. Postoje tri stepena uključenja reflektora</w:t>
      </w:r>
      <w:proofErr w:type="gramStart"/>
      <w:r w:rsidRPr="00394DFA">
        <w:rPr>
          <w:rFonts w:ascii="Times New Roman" w:hAnsi="Times New Roman"/>
          <w:sz w:val="24"/>
          <w:szCs w:val="24"/>
        </w:rPr>
        <w:t>,ali</w:t>
      </w:r>
      <w:proofErr w:type="gramEnd"/>
      <w:r w:rsidRPr="00394DFA">
        <w:rPr>
          <w:rFonts w:ascii="Times New Roman" w:hAnsi="Times New Roman"/>
          <w:sz w:val="24"/>
          <w:szCs w:val="24"/>
        </w:rPr>
        <w:t xml:space="preserve"> funkcionalnom probom istih ustanovljeno je da su tri reflektora neispravna.</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p>
    <w:p w:rsidR="00712A3A" w:rsidRPr="0086548C"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Zbog ustede električne energije i lakšeg održavanja reflektorske rasvjete predlog je da se umjesto postojećih metalhalogenih reflektora ugrade reflektori novije </w:t>
      </w:r>
      <w:proofErr w:type="gramStart"/>
      <w:r w:rsidRPr="00394DFA">
        <w:rPr>
          <w:rFonts w:ascii="Times New Roman" w:hAnsi="Times New Roman"/>
          <w:sz w:val="24"/>
          <w:szCs w:val="24"/>
        </w:rPr>
        <w:t>generacije  led</w:t>
      </w:r>
      <w:proofErr w:type="gramEnd"/>
      <w:r w:rsidRPr="00394DFA">
        <w:rPr>
          <w:rFonts w:ascii="Times New Roman" w:hAnsi="Times New Roman"/>
          <w:sz w:val="24"/>
          <w:szCs w:val="24"/>
        </w:rPr>
        <w:t xml:space="preserve"> izvora svjetlosti  i izvrši fotometrijsko mjerenje osvijetljenosti košarkaškog terena.</w:t>
      </w:r>
    </w:p>
    <w:p w:rsidR="00712A3A" w:rsidRPr="00394DFA" w:rsidRDefault="00712A3A" w:rsidP="00712A3A">
      <w:pPr>
        <w:autoSpaceDE w:val="0"/>
        <w:autoSpaceDN w:val="0"/>
        <w:adjustRightInd w:val="0"/>
        <w:spacing w:after="0" w:line="240" w:lineRule="auto"/>
        <w:jc w:val="both"/>
        <w:rPr>
          <w:rFonts w:ascii="Times New Roman" w:hAnsi="Times New Roman"/>
          <w:b/>
          <w:sz w:val="24"/>
          <w:szCs w:val="24"/>
        </w:rPr>
      </w:pPr>
      <w:r w:rsidRPr="00394DFA">
        <w:rPr>
          <w:rFonts w:ascii="Times New Roman" w:hAnsi="Times New Roman"/>
          <w:b/>
          <w:sz w:val="24"/>
          <w:szCs w:val="24"/>
        </w:rPr>
        <w:t>2.5 .Sistem električne zaštite</w:t>
      </w:r>
    </w:p>
    <w:p w:rsidR="00712A3A" w:rsidRPr="00394DFA" w:rsidRDefault="00712A3A" w:rsidP="00712A3A">
      <w:pPr>
        <w:autoSpaceDE w:val="0"/>
        <w:autoSpaceDN w:val="0"/>
        <w:adjustRightInd w:val="0"/>
        <w:spacing w:after="0" w:line="240" w:lineRule="auto"/>
        <w:jc w:val="both"/>
        <w:rPr>
          <w:rFonts w:ascii="Times New Roman" w:hAnsi="Times New Roman"/>
          <w:b/>
          <w:sz w:val="24"/>
          <w:szCs w:val="24"/>
        </w:rPr>
      </w:pP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Sva ugrađena oprema, u pogledu zaštite </w:t>
      </w:r>
      <w:proofErr w:type="gramStart"/>
      <w:r w:rsidRPr="00394DFA">
        <w:rPr>
          <w:rFonts w:ascii="Times New Roman" w:hAnsi="Times New Roman"/>
          <w:sz w:val="24"/>
          <w:szCs w:val="24"/>
        </w:rPr>
        <w:t>od</w:t>
      </w:r>
      <w:proofErr w:type="gramEnd"/>
      <w:r w:rsidRPr="00394DFA">
        <w:rPr>
          <w:rFonts w:ascii="Times New Roman" w:hAnsi="Times New Roman"/>
          <w:sz w:val="24"/>
          <w:szCs w:val="24"/>
        </w:rPr>
        <w:t xml:space="preserve"> direktnog dodira mora odgovarati standardu JUS N.B2.741. </w:t>
      </w:r>
      <w:proofErr w:type="gramStart"/>
      <w:r w:rsidRPr="00394DFA">
        <w:rPr>
          <w:rFonts w:ascii="Times New Roman" w:hAnsi="Times New Roman"/>
          <w:sz w:val="24"/>
          <w:szCs w:val="24"/>
        </w:rPr>
        <w:t>i</w:t>
      </w:r>
      <w:proofErr w:type="gramEnd"/>
      <w:r w:rsidRPr="00394DFA">
        <w:rPr>
          <w:rFonts w:ascii="Times New Roman" w:hAnsi="Times New Roman"/>
          <w:sz w:val="24"/>
          <w:szCs w:val="24"/>
        </w:rPr>
        <w:t xml:space="preserve"> drugim vrstama standarda koji se odnose na ovakvu vrstu opreme.</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Zaštita </w:t>
      </w:r>
      <w:proofErr w:type="gramStart"/>
      <w:r w:rsidRPr="00394DFA">
        <w:rPr>
          <w:rFonts w:ascii="Times New Roman" w:hAnsi="Times New Roman"/>
          <w:sz w:val="24"/>
          <w:szCs w:val="24"/>
        </w:rPr>
        <w:t>od</w:t>
      </w:r>
      <w:proofErr w:type="gramEnd"/>
      <w:r w:rsidRPr="00394DFA">
        <w:rPr>
          <w:rFonts w:ascii="Times New Roman" w:hAnsi="Times New Roman"/>
          <w:sz w:val="24"/>
          <w:szCs w:val="24"/>
        </w:rPr>
        <w:t xml:space="preserve"> direktnog dodira ostvaruje se upotrebom kablova, zatim upotrebom izolovanih provodnika i smještanjem u kućišta sa visokim stepenom zaštite.</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proofErr w:type="gramStart"/>
      <w:r w:rsidRPr="00394DFA">
        <w:rPr>
          <w:rFonts w:ascii="Times New Roman" w:hAnsi="Times New Roman"/>
          <w:sz w:val="24"/>
          <w:szCs w:val="24"/>
        </w:rPr>
        <w:t>Zaštita  kratkog</w:t>
      </w:r>
      <w:proofErr w:type="gramEnd"/>
      <w:r w:rsidRPr="00394DFA">
        <w:rPr>
          <w:rFonts w:ascii="Times New Roman" w:hAnsi="Times New Roman"/>
          <w:sz w:val="24"/>
          <w:szCs w:val="24"/>
        </w:rPr>
        <w:t xml:space="preserve"> spoja i preopterećenja je ostvarena automatskim isključenjem napajanja odgovarajućim zaštitnim uređajem.</w:t>
      </w:r>
    </w:p>
    <w:p w:rsidR="00712A3A" w:rsidRPr="00394DFA" w:rsidRDefault="00712A3A" w:rsidP="00712A3A">
      <w:pPr>
        <w:autoSpaceDE w:val="0"/>
        <w:autoSpaceDN w:val="0"/>
        <w:adjustRightInd w:val="0"/>
        <w:spacing w:after="0" w:line="240" w:lineRule="auto"/>
        <w:jc w:val="both"/>
        <w:rPr>
          <w:rFonts w:ascii="Times New Roman" w:hAnsi="Times New Roman"/>
          <w:sz w:val="24"/>
          <w:szCs w:val="24"/>
        </w:rPr>
      </w:pPr>
      <w:r w:rsidRPr="00394DFA">
        <w:rPr>
          <w:rFonts w:ascii="Times New Roman" w:hAnsi="Times New Roman"/>
          <w:sz w:val="24"/>
          <w:szCs w:val="24"/>
        </w:rPr>
        <w:t xml:space="preserve">Zaštita </w:t>
      </w:r>
      <w:proofErr w:type="gramStart"/>
      <w:r w:rsidRPr="00394DFA">
        <w:rPr>
          <w:rFonts w:ascii="Times New Roman" w:hAnsi="Times New Roman"/>
          <w:sz w:val="24"/>
          <w:szCs w:val="24"/>
        </w:rPr>
        <w:t>od</w:t>
      </w:r>
      <w:proofErr w:type="gramEnd"/>
      <w:r w:rsidRPr="00394DFA">
        <w:rPr>
          <w:rFonts w:ascii="Times New Roman" w:hAnsi="Times New Roman"/>
          <w:sz w:val="24"/>
          <w:szCs w:val="24"/>
        </w:rPr>
        <w:t xml:space="preserve"> nedozvoljenog pada napona je obezbijeđena dimenzionisanjem napojnih vodova u skladu sa propisima i standardima.</w:t>
      </w:r>
    </w:p>
    <w:p w:rsidR="00712A3A" w:rsidRPr="00394DFA" w:rsidRDefault="00712A3A" w:rsidP="00712A3A">
      <w:pPr>
        <w:spacing w:after="0"/>
        <w:jc w:val="both"/>
        <w:rPr>
          <w:rFonts w:ascii="Times New Roman" w:hAnsi="Times New Roman"/>
          <w:sz w:val="24"/>
          <w:szCs w:val="24"/>
        </w:rPr>
      </w:pPr>
      <w:r w:rsidRPr="00394DFA">
        <w:rPr>
          <w:rFonts w:ascii="Times New Roman" w:hAnsi="Times New Roman"/>
          <w:sz w:val="24"/>
          <w:szCs w:val="24"/>
        </w:rPr>
        <w:t xml:space="preserve">   </w:t>
      </w:r>
    </w:p>
    <w:p w:rsidR="00712A3A" w:rsidRPr="00394DFA" w:rsidRDefault="00712A3A" w:rsidP="00712A3A">
      <w:pPr>
        <w:rPr>
          <w:rFonts w:ascii="Times New Roman" w:hAnsi="Times New Roman"/>
          <w:b/>
          <w:sz w:val="24"/>
          <w:szCs w:val="24"/>
        </w:rPr>
      </w:pPr>
      <w:r w:rsidRPr="00394DFA">
        <w:rPr>
          <w:rFonts w:ascii="Times New Roman" w:hAnsi="Times New Roman"/>
          <w:b/>
          <w:sz w:val="24"/>
          <w:szCs w:val="24"/>
          <w:lang w:val="sl-SI"/>
        </w:rPr>
        <w:t xml:space="preserve">3. </w:t>
      </w:r>
      <w:r w:rsidR="0086548C" w:rsidRPr="0086548C">
        <w:rPr>
          <w:rFonts w:ascii="Times New Roman" w:hAnsi="Times New Roman"/>
          <w:b/>
          <w:sz w:val="24"/>
          <w:szCs w:val="24"/>
          <w:shd w:val="clear" w:color="auto" w:fill="DBE5F1" w:themeFill="accent1" w:themeFillTint="33"/>
          <w:lang w:val="sl-SI"/>
        </w:rPr>
        <w:t>PREDMJER I PREDRAČUN RADOVA I MATERIJALA</w:t>
      </w:r>
      <w:r w:rsidRPr="0086548C">
        <w:rPr>
          <w:rFonts w:ascii="Times New Roman" w:hAnsi="Times New Roman"/>
          <w:b/>
          <w:sz w:val="24"/>
          <w:szCs w:val="24"/>
          <w:shd w:val="clear" w:color="auto" w:fill="DBE5F1" w:themeFill="accent1" w:themeFillTint="33"/>
        </w:rPr>
        <w:tab/>
      </w:r>
      <w:r w:rsidRPr="00394DFA">
        <w:rPr>
          <w:rFonts w:ascii="Times New Roman" w:hAnsi="Times New Roman"/>
          <w:b/>
          <w:sz w:val="24"/>
          <w:szCs w:val="24"/>
        </w:rPr>
        <w:tab/>
      </w:r>
      <w:r w:rsidRPr="00394DFA">
        <w:rPr>
          <w:rFonts w:ascii="Times New Roman" w:hAnsi="Times New Roman"/>
          <w:b/>
          <w:sz w:val="24"/>
          <w:szCs w:val="24"/>
        </w:rPr>
        <w:tab/>
      </w:r>
      <w:r w:rsidRPr="00394DFA">
        <w:rPr>
          <w:rFonts w:ascii="Times New Roman" w:hAnsi="Times New Roman"/>
          <w:b/>
          <w:sz w:val="24"/>
          <w:szCs w:val="24"/>
        </w:rPr>
        <w:tab/>
      </w:r>
      <w:r w:rsidRPr="00394DFA">
        <w:rPr>
          <w:rFonts w:ascii="Times New Roman" w:hAnsi="Times New Roman"/>
          <w:b/>
          <w:sz w:val="24"/>
          <w:szCs w:val="24"/>
        </w:rPr>
        <w:tab/>
      </w:r>
      <w:r w:rsidRPr="00394DFA">
        <w:rPr>
          <w:rFonts w:ascii="Times New Roman" w:hAnsi="Times New Roman"/>
          <w:b/>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p>
    <w:p w:rsidR="00712A3A" w:rsidRPr="00394DFA" w:rsidRDefault="00712A3A" w:rsidP="00712A3A">
      <w:pPr>
        <w:rPr>
          <w:rFonts w:ascii="Times New Roman" w:hAnsi="Times New Roman"/>
          <w:sz w:val="24"/>
          <w:szCs w:val="24"/>
        </w:rPr>
      </w:pPr>
      <w:r w:rsidRPr="00394DFA">
        <w:rPr>
          <w:rFonts w:ascii="Times New Roman" w:hAnsi="Times New Roman"/>
          <w:sz w:val="24"/>
          <w:szCs w:val="24"/>
        </w:rPr>
        <w:t xml:space="preserve">       Predmjer i predračun radova i materijala instalacija jake struje</w:t>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r w:rsidRPr="00394DFA">
        <w:rPr>
          <w:rFonts w:ascii="Times New Roman" w:hAnsi="Times New Roman"/>
          <w:sz w:val="24"/>
          <w:szCs w:val="24"/>
        </w:rPr>
        <w:tab/>
      </w:r>
    </w:p>
    <w:p w:rsidR="00712A3A" w:rsidRPr="00394DFA" w:rsidRDefault="00712A3A" w:rsidP="00712A3A">
      <w:pPr>
        <w:ind w:left="450"/>
        <w:jc w:val="both"/>
        <w:rPr>
          <w:rFonts w:ascii="Times New Roman" w:hAnsi="Times New Roman"/>
          <w:sz w:val="24"/>
          <w:szCs w:val="24"/>
        </w:rPr>
      </w:pPr>
      <w:r w:rsidRPr="00394DFA">
        <w:rPr>
          <w:rFonts w:ascii="Times New Roman" w:hAnsi="Times New Roman"/>
          <w:sz w:val="24"/>
          <w:szCs w:val="24"/>
        </w:rPr>
        <w:t xml:space="preserve">Ovim predmjerom predviđa se isporuka i montaža svog materijala navedenog po pozicijama i svog sitnog nespecificiranog materijala potrebnog za kompletnu izradu i ugradnju kako je to navedeno po pozicijama, ispitivanje i puštanje u ispravan rad kao i dovođenje u ispravno prvobitno stanje mjesta oštećenih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već izvedenim radovima i konstrukcijama. </w:t>
      </w:r>
      <w:proofErr w:type="gramStart"/>
      <w:r w:rsidRPr="00394DFA">
        <w:rPr>
          <w:rFonts w:ascii="Times New Roman" w:hAnsi="Times New Roman"/>
          <w:sz w:val="24"/>
          <w:szCs w:val="24"/>
        </w:rPr>
        <w:t>Sav upotrebljeni materijal mora biti prvoklasnog kvaliteta i odgovarati standardima.</w:t>
      </w:r>
      <w:proofErr w:type="gramEnd"/>
    </w:p>
    <w:p w:rsidR="00712A3A" w:rsidRPr="00394DFA" w:rsidRDefault="00712A3A" w:rsidP="00712A3A">
      <w:pPr>
        <w:ind w:left="450"/>
        <w:jc w:val="both"/>
        <w:rPr>
          <w:rFonts w:ascii="Times New Roman" w:hAnsi="Times New Roman"/>
          <w:sz w:val="24"/>
          <w:szCs w:val="24"/>
        </w:rPr>
      </w:pPr>
      <w:r w:rsidRPr="00394DFA">
        <w:rPr>
          <w:rFonts w:ascii="Times New Roman" w:hAnsi="Times New Roman"/>
          <w:sz w:val="24"/>
          <w:szCs w:val="24"/>
        </w:rPr>
        <w:t xml:space="preserve">Radovi moraju biti izvedeni stručnom radnom snagom, a u potpunosti prema </w:t>
      </w:r>
      <w:proofErr w:type="gramStart"/>
      <w:r w:rsidRPr="00394DFA">
        <w:rPr>
          <w:rFonts w:ascii="Times New Roman" w:hAnsi="Times New Roman"/>
          <w:sz w:val="24"/>
          <w:szCs w:val="24"/>
        </w:rPr>
        <w:t>važećim  tehničkim</w:t>
      </w:r>
      <w:proofErr w:type="gramEnd"/>
      <w:r w:rsidRPr="00394DFA">
        <w:rPr>
          <w:rFonts w:ascii="Times New Roman" w:hAnsi="Times New Roman"/>
          <w:sz w:val="24"/>
          <w:szCs w:val="24"/>
        </w:rPr>
        <w:t xml:space="preserve"> propisima za iste vrste radova. U cijenu su uračunate cijena materijala, cijene radne snage i svi porezi i doprinosi </w:t>
      </w:r>
      <w:proofErr w:type="gramStart"/>
      <w:r w:rsidRPr="00394DFA">
        <w:rPr>
          <w:rFonts w:ascii="Times New Roman" w:hAnsi="Times New Roman"/>
          <w:sz w:val="24"/>
          <w:szCs w:val="24"/>
        </w:rPr>
        <w:t>na</w:t>
      </w:r>
      <w:proofErr w:type="gramEnd"/>
      <w:r w:rsidRPr="00394DFA">
        <w:rPr>
          <w:rFonts w:ascii="Times New Roman" w:hAnsi="Times New Roman"/>
          <w:sz w:val="24"/>
          <w:szCs w:val="24"/>
        </w:rPr>
        <w:t xml:space="preserve"> matrijal. </w:t>
      </w:r>
      <w:proofErr w:type="gramStart"/>
      <w:r w:rsidRPr="00394DFA">
        <w:rPr>
          <w:rFonts w:ascii="Times New Roman" w:hAnsi="Times New Roman"/>
          <w:sz w:val="24"/>
          <w:szCs w:val="24"/>
        </w:rPr>
        <w:t>Cijena uključuje i izradu sve eventualno potrebne radioničke dokumentacije, ispitivanja i puštanja u rad svih elemenata instalacije navedene po pozicijama.</w:t>
      </w:r>
      <w:proofErr w:type="gramEnd"/>
      <w:r w:rsidRPr="00394DFA">
        <w:rPr>
          <w:rFonts w:ascii="Times New Roman" w:hAnsi="Times New Roman"/>
          <w:sz w:val="24"/>
          <w:szCs w:val="24"/>
        </w:rPr>
        <w:t xml:space="preserve"> </w:t>
      </w:r>
      <w:proofErr w:type="gramStart"/>
      <w:r w:rsidRPr="00394DFA">
        <w:rPr>
          <w:rFonts w:ascii="Times New Roman" w:hAnsi="Times New Roman"/>
          <w:sz w:val="24"/>
          <w:szCs w:val="24"/>
        </w:rPr>
        <w:t>Navedeni proizvođači opreme nisu isključivi.</w:t>
      </w:r>
      <w:proofErr w:type="gramEnd"/>
      <w:r w:rsidRPr="00394DFA">
        <w:rPr>
          <w:rFonts w:ascii="Times New Roman" w:hAnsi="Times New Roman"/>
          <w:sz w:val="24"/>
          <w:szCs w:val="24"/>
        </w:rPr>
        <w:t xml:space="preserve"> </w:t>
      </w:r>
    </w:p>
    <w:p w:rsidR="00712A3A" w:rsidRPr="00394DFA" w:rsidRDefault="00712A3A" w:rsidP="00712A3A">
      <w:pPr>
        <w:ind w:left="450"/>
        <w:jc w:val="both"/>
        <w:rPr>
          <w:rFonts w:ascii="Times New Roman" w:hAnsi="Times New Roman"/>
          <w:sz w:val="24"/>
          <w:szCs w:val="24"/>
        </w:rPr>
      </w:pPr>
      <w:r w:rsidRPr="00394DFA">
        <w:rPr>
          <w:rFonts w:ascii="Times New Roman" w:hAnsi="Times New Roman"/>
          <w:sz w:val="24"/>
          <w:szCs w:val="24"/>
        </w:rPr>
        <w:t xml:space="preserve">Izvođač može ugraditi i drugu opremu odnosno materijal, </w:t>
      </w:r>
      <w:proofErr w:type="gramStart"/>
      <w:r w:rsidRPr="00394DFA">
        <w:rPr>
          <w:rFonts w:ascii="Times New Roman" w:hAnsi="Times New Roman"/>
          <w:sz w:val="24"/>
          <w:szCs w:val="24"/>
        </w:rPr>
        <w:t>ali  pod</w:t>
      </w:r>
      <w:proofErr w:type="gramEnd"/>
      <w:r w:rsidRPr="00394DFA">
        <w:rPr>
          <w:rFonts w:ascii="Times New Roman" w:hAnsi="Times New Roman"/>
          <w:sz w:val="24"/>
          <w:szCs w:val="24"/>
        </w:rPr>
        <w:t xml:space="preserve"> uslovom da ta oprema odnosno materijal ima iste elektrotehničke i konstruktivne karakteristike kao i navedeni, a što potvrđuje stručno lice - nadzorni organ.</w:t>
      </w:r>
    </w:p>
    <w:p w:rsidR="00712A3A" w:rsidRPr="00394DFA" w:rsidRDefault="00712A3A" w:rsidP="00712A3A">
      <w:pPr>
        <w:ind w:left="450"/>
        <w:jc w:val="both"/>
        <w:rPr>
          <w:rFonts w:ascii="Times New Roman" w:hAnsi="Times New Roman"/>
          <w:sz w:val="24"/>
          <w:szCs w:val="24"/>
        </w:rPr>
      </w:pPr>
      <w:r w:rsidRPr="00394DFA">
        <w:rPr>
          <w:rFonts w:ascii="Times New Roman" w:hAnsi="Times New Roman"/>
          <w:sz w:val="24"/>
          <w:szCs w:val="24"/>
        </w:rPr>
        <w:t>Isporučiti sav potreban materijal  i izraditi eleektroinstalacije u svemu prema važećim propisima,priloženoj dokumentaciji,tehničkom obrrazloženju i uslovima,ovom predmjeru i predračunu ,sa ugrađenim potrebnim materijalom i stručnom radnom snagom.</w:t>
      </w:r>
    </w:p>
    <w:p w:rsidR="00712A3A" w:rsidRPr="00394DFA" w:rsidRDefault="00712A3A" w:rsidP="00394DFA">
      <w:pPr>
        <w:ind w:left="450"/>
        <w:jc w:val="both"/>
        <w:rPr>
          <w:rFonts w:ascii="Times New Roman" w:hAnsi="Times New Roman"/>
          <w:sz w:val="24"/>
          <w:szCs w:val="24"/>
        </w:rPr>
      </w:pPr>
      <w:proofErr w:type="gramStart"/>
      <w:r w:rsidRPr="00394DFA">
        <w:rPr>
          <w:rFonts w:ascii="Times New Roman" w:hAnsi="Times New Roman"/>
          <w:sz w:val="24"/>
          <w:szCs w:val="24"/>
        </w:rPr>
        <w:lastRenderedPageBreak/>
        <w:t>Potrebno je takođe otkloniti sve tehničke i estetske greške nastale prilikom izvođenja instalacija.</w:t>
      </w:r>
      <w:proofErr w:type="gramEnd"/>
    </w:p>
    <w:tbl>
      <w:tblPr>
        <w:tblpPr w:leftFromText="180" w:rightFromText="180" w:vertAnchor="text" w:horzAnchor="margin" w:tblpY="70"/>
        <w:tblOverlap w:val="never"/>
        <w:tblW w:w="9212" w:type="dxa"/>
        <w:tblCellMar>
          <w:left w:w="70" w:type="dxa"/>
          <w:right w:w="70" w:type="dxa"/>
        </w:tblCellMar>
        <w:tblLook w:val="04A0"/>
      </w:tblPr>
      <w:tblGrid>
        <w:gridCol w:w="620"/>
        <w:gridCol w:w="5147"/>
        <w:gridCol w:w="2318"/>
        <w:gridCol w:w="567"/>
        <w:gridCol w:w="560"/>
      </w:tblGrid>
      <w:tr w:rsidR="00712A3A" w:rsidRPr="0052742F" w:rsidTr="004D64DF">
        <w:trPr>
          <w:trHeight w:val="195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xml:space="preserve">Demontaža postojećeg razvodnog ormara koji je u vidno lošem stanju, a nalazi se iza objekta I služi za potrebe napajanja reflektora iz objekta. Novi ormar treba da je slobodnostojeći sa mehaničkom zaštitom IP65 i IK10.  Pod stavkom se podrazumijevaju i svi "sitni" elementi neophodni za ugradnju table, prekidača i ranžiranje kablova. U tablu ugraditi sledeću opremu:    </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kontaktor iCT 3NO, 25A, 230Vac</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1,0</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automatski prekidac iK60N, 16A, 1P, 6kA</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7,0</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1785"/>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3.2.</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xml:space="preserve">Demontaža postojeće opreme u razvodnom ormaru koji se nalazi u kuhinji. Oprema u razvodnom ormaru je u losem stanju i nije tehnički ispravno montirana. Potrebno je ugraditi novu opremu i montirati je prema tehnickim standardima i propisima. Pod stavkom se podrazumijevaju i svi "sitni" elementi neophodni za ugradnju table, prekidača i ranžiranje kablova. U tablu ugraditi sledeću opremu:    </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diferencijalna sklopka iID 40/0.03A, 4P</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1,0</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automatski prekidac iK60N, 10A-20A, 1P, 6kA</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31,0</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grebenasta sklopka za montazu na vrata 1-0, 16A</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4,0</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3.3</w:t>
            </w: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Demontaža postojećih priključnica I prekidača. Ukupno za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36</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3.4.</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Demontaža postojećih svjeiljki. Ukupno za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41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3.5.</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trofazne priključnice 3P+N+PE, 400V, 16 A.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3.6.</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monofazne priključnice  230V, 16 A, IP 40.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17</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3.7</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monofazne priključnice sa zaštitom od prskanja vode  230V, 16 A, IP 44.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2</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3.8.</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običnog prekidača 10A.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6</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3.9.</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običnog prekidača 16A za uključivanje bojlera.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2</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3.10.</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ugradnja serijskog prekidača 10A. Ukupno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8</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153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lastRenderedPageBreak/>
              <w:t>3.11.</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Demontaža postojećih metal halogenih reflektora koji služe za osvjetljenje sportskog terena I ugradnja novih. Potrebno je predvidjeti ugradnju novih reflektora sa LED izvorom svjetlosti 100W-135W, 4000K, sa mehaničkom zaštitom IP65, min 8000 lm sa optikom predviđenom za osvjetljenje sportskih terena.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13</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3.12.</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montaža LED panela 600x600 mm, 40W, 4000 K.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10</w:t>
            </w: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3.13.</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montaža ugradne spot svjetiljke sa LED izvorom  svjetlosti 7W, 4000 K.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22</w:t>
            </w: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3.14.</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montaža nadgradne  svjetiljke sa LED izvorom  svjetlosti 24W, 4000 K, IP 40.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394DFA" w:rsidRPr="0052742F" w:rsidTr="004D64DF">
        <w:trPr>
          <w:trHeight w:val="510"/>
        </w:trPr>
        <w:tc>
          <w:tcPr>
            <w:tcW w:w="620" w:type="dxa"/>
            <w:tcBorders>
              <w:top w:val="nil"/>
              <w:left w:val="nil"/>
              <w:bottom w:val="nil"/>
              <w:right w:val="nil"/>
            </w:tcBorders>
            <w:shd w:val="clear" w:color="auto" w:fill="auto"/>
            <w:noWrap/>
            <w:hideMark/>
          </w:tcPr>
          <w:p w:rsidR="00394DFA" w:rsidRPr="0052742F" w:rsidRDefault="00394DFA" w:rsidP="00394DFA">
            <w:pPr>
              <w:spacing w:after="0" w:line="240" w:lineRule="auto"/>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394DFA" w:rsidRPr="0052742F" w:rsidRDefault="00394DF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394DFA" w:rsidRPr="0052742F" w:rsidRDefault="00394DF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394DFA" w:rsidRPr="0052742F" w:rsidRDefault="00394DF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3.15.</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montaža nadgradne  svjetiljke sa LED izvorom  svjetlosti 24W, 4000 K, IP 44.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6</w:t>
            </w: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765"/>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3.16.</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Isporuka I montaža nadgradne  svjetiljke sa LED izvorom  svjetlosti 35W, 4000 K, IP65 (zamjena za svjetiljku Mariner). Ukupno za materijal I rad:</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2</w:t>
            </w: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3.17.</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xml:space="preserve">Ispitivanje uzemljenja instalacija kao I spoljašnje ograde sa izdavanjem atesta. </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3.18.</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xml:space="preserve">Ispitivanje ispravnosti instalacija  sa izdavanjem atesta. </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51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3.19.</w:t>
            </w:r>
          </w:p>
        </w:tc>
        <w:tc>
          <w:tcPr>
            <w:tcW w:w="7465" w:type="dxa"/>
            <w:gridSpan w:val="2"/>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xml:space="preserve">Mjerenje osvjetljaja na površini sportskog terena nakon zamjene reflektora I pravljenje izvještaja o istom.  </w:t>
            </w: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kom</w:t>
            </w: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1</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746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300"/>
        </w:trPr>
        <w:tc>
          <w:tcPr>
            <w:tcW w:w="9212" w:type="dxa"/>
            <w:gridSpan w:val="5"/>
            <w:tcBorders>
              <w:top w:val="nil"/>
              <w:left w:val="nil"/>
              <w:bottom w:val="nil"/>
              <w:right w:val="nil"/>
            </w:tcBorders>
            <w:shd w:val="clear" w:color="auto" w:fill="auto"/>
            <w:noWrap/>
            <w:hideMark/>
          </w:tcPr>
          <w:p w:rsidR="004D64DF" w:rsidRPr="0052742F" w:rsidRDefault="00712A3A" w:rsidP="00712A3A">
            <w:pPr>
              <w:spacing w:after="0" w:line="240" w:lineRule="auto"/>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 xml:space="preserve">NAPOMENA: </w:t>
            </w:r>
          </w:p>
          <w:p w:rsidR="004D64DF" w:rsidRPr="0052742F" w:rsidRDefault="004D64DF" w:rsidP="00712A3A">
            <w:pPr>
              <w:spacing w:after="0" w:line="240" w:lineRule="auto"/>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U finansijskoj unijeti model i naziv proizvođača opreme.</w:t>
            </w:r>
            <w:r w:rsidR="0086548C" w:rsidRPr="0052742F">
              <w:rPr>
                <w:rFonts w:ascii="Times New Roman" w:eastAsia="Times New Roman" w:hAnsi="Times New Roman"/>
                <w:b/>
                <w:bCs/>
                <w:sz w:val="24"/>
                <w:szCs w:val="24"/>
                <w:lang w:val="sr-Latn-CS" w:eastAsia="sr-Latn-CS"/>
              </w:rPr>
              <w:t>Finansijsku ponudu sačiniti saglasno Predmjeru i predračunu radova.</w:t>
            </w:r>
          </w:p>
          <w:p w:rsidR="00712A3A" w:rsidRPr="0052742F" w:rsidRDefault="00712A3A" w:rsidP="00712A3A">
            <w:pPr>
              <w:spacing w:after="0" w:line="240" w:lineRule="auto"/>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Na sav ugrađeni materijal dati garanciju na ispravnost od 24 mjeseca.</w:t>
            </w:r>
          </w:p>
        </w:tc>
      </w:tr>
      <w:tr w:rsidR="00712A3A" w:rsidRPr="0052742F" w:rsidTr="004D64DF">
        <w:trPr>
          <w:trHeight w:val="300"/>
        </w:trPr>
        <w:tc>
          <w:tcPr>
            <w:tcW w:w="620" w:type="dxa"/>
            <w:tcBorders>
              <w:top w:val="nil"/>
              <w:left w:val="nil"/>
              <w:bottom w:val="single" w:sz="4" w:space="0" w:color="auto"/>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 </w:t>
            </w:r>
          </w:p>
        </w:tc>
        <w:tc>
          <w:tcPr>
            <w:tcW w:w="5147"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288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rPr>
                <w:rFonts w:ascii="Times New Roman" w:eastAsia="Times New Roman" w:hAnsi="Times New Roman"/>
                <w:color w:val="000000"/>
                <w:sz w:val="24"/>
                <w:szCs w:val="24"/>
                <w:lang w:val="sr-Latn-CS" w:eastAsia="sr-Latn-CS"/>
              </w:rPr>
            </w:pP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5147" w:type="dxa"/>
            <w:tcBorders>
              <w:top w:val="single" w:sz="4" w:space="0" w:color="auto"/>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UKUPNO bez PDV-a</w:t>
            </w:r>
          </w:p>
        </w:tc>
        <w:tc>
          <w:tcPr>
            <w:tcW w:w="2885" w:type="dxa"/>
            <w:gridSpan w:val="2"/>
            <w:tcBorders>
              <w:top w:val="single" w:sz="4" w:space="0" w:color="auto"/>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w:t>
            </w:r>
          </w:p>
        </w:tc>
        <w:tc>
          <w:tcPr>
            <w:tcW w:w="560" w:type="dxa"/>
            <w:tcBorders>
              <w:top w:val="single" w:sz="4" w:space="0" w:color="auto"/>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w:t>
            </w:r>
          </w:p>
        </w:tc>
      </w:tr>
      <w:tr w:rsidR="00712A3A" w:rsidRPr="0052742F" w:rsidTr="004D64DF">
        <w:trPr>
          <w:trHeight w:val="300"/>
        </w:trPr>
        <w:tc>
          <w:tcPr>
            <w:tcW w:w="62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p>
        </w:tc>
        <w:tc>
          <w:tcPr>
            <w:tcW w:w="5147" w:type="dxa"/>
            <w:tcBorders>
              <w:top w:val="nil"/>
              <w:left w:val="nil"/>
              <w:bottom w:val="nil"/>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IZNOS PDV-a (21%)</w:t>
            </w:r>
          </w:p>
        </w:tc>
        <w:tc>
          <w:tcPr>
            <w:tcW w:w="2885" w:type="dxa"/>
            <w:gridSpan w:val="2"/>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c>
          <w:tcPr>
            <w:tcW w:w="560" w:type="dxa"/>
            <w:tcBorders>
              <w:top w:val="nil"/>
              <w:left w:val="nil"/>
              <w:bottom w:val="nil"/>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p>
        </w:tc>
      </w:tr>
      <w:tr w:rsidR="00712A3A" w:rsidRPr="0052742F" w:rsidTr="004D64DF">
        <w:trPr>
          <w:trHeight w:val="300"/>
        </w:trPr>
        <w:tc>
          <w:tcPr>
            <w:tcW w:w="620" w:type="dxa"/>
            <w:tcBorders>
              <w:top w:val="nil"/>
              <w:left w:val="nil"/>
              <w:bottom w:val="single" w:sz="4" w:space="0" w:color="auto"/>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color w:val="000000"/>
                <w:sz w:val="24"/>
                <w:szCs w:val="24"/>
                <w:lang w:val="sr-Latn-CS" w:eastAsia="sr-Latn-CS"/>
              </w:rPr>
            </w:pPr>
            <w:r w:rsidRPr="0052742F">
              <w:rPr>
                <w:rFonts w:ascii="Times New Roman" w:eastAsia="Times New Roman" w:hAnsi="Times New Roman"/>
                <w:color w:val="000000"/>
                <w:sz w:val="24"/>
                <w:szCs w:val="24"/>
                <w:lang w:val="sr-Latn-CS" w:eastAsia="sr-Latn-CS"/>
              </w:rPr>
              <w:t> </w:t>
            </w:r>
          </w:p>
        </w:tc>
        <w:tc>
          <w:tcPr>
            <w:tcW w:w="5147" w:type="dxa"/>
            <w:tcBorders>
              <w:top w:val="nil"/>
              <w:left w:val="nil"/>
              <w:bottom w:val="single" w:sz="4" w:space="0" w:color="auto"/>
              <w:right w:val="nil"/>
            </w:tcBorders>
            <w:shd w:val="clear" w:color="auto" w:fill="auto"/>
            <w:noWrap/>
            <w:hideMark/>
          </w:tcPr>
          <w:p w:rsidR="00712A3A" w:rsidRPr="0052742F" w:rsidRDefault="00712A3A" w:rsidP="00712A3A">
            <w:pPr>
              <w:spacing w:after="0" w:line="240" w:lineRule="auto"/>
              <w:jc w:val="both"/>
              <w:rPr>
                <w:rFonts w:ascii="Times New Roman" w:eastAsia="Times New Roman" w:hAnsi="Times New Roman"/>
                <w:b/>
                <w:bCs/>
                <w:sz w:val="24"/>
                <w:szCs w:val="24"/>
                <w:lang w:val="sr-Latn-CS" w:eastAsia="sr-Latn-CS"/>
              </w:rPr>
            </w:pPr>
            <w:r w:rsidRPr="0052742F">
              <w:rPr>
                <w:rFonts w:ascii="Times New Roman" w:eastAsia="Times New Roman" w:hAnsi="Times New Roman"/>
                <w:b/>
                <w:bCs/>
                <w:sz w:val="24"/>
                <w:szCs w:val="24"/>
                <w:lang w:val="sr-Latn-CS" w:eastAsia="sr-Latn-CS"/>
              </w:rPr>
              <w:t>UKUPNO SA PDV-om</w:t>
            </w:r>
          </w:p>
        </w:tc>
        <w:tc>
          <w:tcPr>
            <w:tcW w:w="2885" w:type="dxa"/>
            <w:gridSpan w:val="2"/>
            <w:tcBorders>
              <w:top w:val="nil"/>
              <w:left w:val="nil"/>
              <w:bottom w:val="single" w:sz="4" w:space="0" w:color="auto"/>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w:t>
            </w:r>
          </w:p>
        </w:tc>
        <w:tc>
          <w:tcPr>
            <w:tcW w:w="560" w:type="dxa"/>
            <w:tcBorders>
              <w:top w:val="nil"/>
              <w:left w:val="nil"/>
              <w:bottom w:val="single" w:sz="4" w:space="0" w:color="auto"/>
              <w:right w:val="nil"/>
            </w:tcBorders>
            <w:shd w:val="clear" w:color="auto" w:fill="auto"/>
            <w:noWrap/>
            <w:vAlign w:val="bottom"/>
            <w:hideMark/>
          </w:tcPr>
          <w:p w:rsidR="00712A3A" w:rsidRPr="0052742F" w:rsidRDefault="00712A3A" w:rsidP="00712A3A">
            <w:pPr>
              <w:spacing w:after="0" w:line="240" w:lineRule="auto"/>
              <w:jc w:val="center"/>
              <w:rPr>
                <w:rFonts w:ascii="Times New Roman" w:eastAsia="Times New Roman" w:hAnsi="Times New Roman"/>
                <w:sz w:val="24"/>
                <w:szCs w:val="24"/>
                <w:lang w:val="sr-Latn-CS" w:eastAsia="sr-Latn-CS"/>
              </w:rPr>
            </w:pPr>
            <w:r w:rsidRPr="0052742F">
              <w:rPr>
                <w:rFonts w:ascii="Times New Roman" w:eastAsia="Times New Roman" w:hAnsi="Times New Roman"/>
                <w:sz w:val="24"/>
                <w:szCs w:val="24"/>
                <w:lang w:val="sr-Latn-CS" w:eastAsia="sr-Latn-CS"/>
              </w:rPr>
              <w:t> </w:t>
            </w:r>
          </w:p>
        </w:tc>
      </w:tr>
    </w:tbl>
    <w:p w:rsidR="00712A3A" w:rsidRPr="0052742F" w:rsidRDefault="00712A3A" w:rsidP="00117D14">
      <w:pPr>
        <w:jc w:val="both"/>
        <w:rPr>
          <w:rFonts w:ascii="Times New Roman" w:hAnsi="Times New Roman"/>
          <w:b/>
          <w:sz w:val="24"/>
          <w:szCs w:val="24"/>
        </w:rPr>
      </w:pPr>
    </w:p>
    <w:p w:rsidR="004D64DF" w:rsidRPr="0052742F" w:rsidRDefault="004D64DF" w:rsidP="004D64DF">
      <w:pPr>
        <w:pStyle w:val="Title"/>
        <w:spacing w:line="240" w:lineRule="atLeast"/>
        <w:jc w:val="left"/>
        <w:rPr>
          <w:b w:val="0"/>
          <w:bCs w:val="0"/>
          <w:lang w:val="sv-FI"/>
        </w:rPr>
      </w:pPr>
      <w:r w:rsidRPr="0052742F">
        <w:rPr>
          <w:b w:val="0"/>
          <w:bCs w:val="0"/>
          <w:lang w:val="sv-FI"/>
        </w:rPr>
        <w:t>Garantni rok: 24 mjeseca</w:t>
      </w:r>
      <w:r w:rsidRPr="0052742F">
        <w:rPr>
          <w:b w:val="0"/>
          <w:bCs w:val="0"/>
          <w:lang w:val="sr-Latn-CS" w:eastAsia="sr-Latn-CS"/>
        </w:rPr>
        <w:t xml:space="preserve"> na sav ugrađeni materijal</w:t>
      </w:r>
    </w:p>
    <w:p w:rsidR="004D64DF" w:rsidRPr="0052742F" w:rsidRDefault="004D64DF" w:rsidP="004D64DF">
      <w:pPr>
        <w:pStyle w:val="Title"/>
        <w:spacing w:line="240" w:lineRule="atLeast"/>
        <w:jc w:val="left"/>
        <w:rPr>
          <w:b w:val="0"/>
          <w:bCs w:val="0"/>
          <w:lang w:val="sv-FI"/>
        </w:rPr>
      </w:pPr>
      <w:r w:rsidRPr="0052742F">
        <w:rPr>
          <w:b w:val="0"/>
          <w:bCs w:val="0"/>
          <w:lang w:val="sv-FI"/>
        </w:rPr>
        <w:t>Garancija kvaliteta: Stručni nadzor</w:t>
      </w:r>
    </w:p>
    <w:p w:rsidR="004D64DF" w:rsidRPr="0052742F" w:rsidRDefault="004D64DF" w:rsidP="004D64DF">
      <w:pPr>
        <w:pStyle w:val="Title"/>
        <w:spacing w:line="240" w:lineRule="atLeast"/>
        <w:jc w:val="left"/>
        <w:rPr>
          <w:b w:val="0"/>
          <w:bCs w:val="0"/>
          <w:lang w:val="sv-FI"/>
        </w:rPr>
      </w:pPr>
      <w:r w:rsidRPr="0052742F">
        <w:rPr>
          <w:b w:val="0"/>
          <w:bCs w:val="0"/>
          <w:lang w:val="sv-FI"/>
        </w:rPr>
        <w:t>Ostali propisi:</w:t>
      </w:r>
    </w:p>
    <w:p w:rsidR="004D64DF" w:rsidRPr="0052742F" w:rsidRDefault="004D64DF" w:rsidP="004D64DF">
      <w:pPr>
        <w:pStyle w:val="Title"/>
        <w:spacing w:line="240" w:lineRule="atLeast"/>
        <w:jc w:val="left"/>
        <w:rPr>
          <w:b w:val="0"/>
          <w:bCs w:val="0"/>
          <w:lang w:val="sv-FI"/>
        </w:rPr>
      </w:pPr>
      <w:r w:rsidRPr="0052742F">
        <w:rPr>
          <w:b w:val="0"/>
          <w:bCs w:val="0"/>
          <w:lang w:val="sv-FI"/>
        </w:rPr>
        <w:t xml:space="preserve">Zakon o zaštiti na radu. </w:t>
      </w:r>
    </w:p>
    <w:p w:rsidR="004D64DF" w:rsidRPr="0052742F" w:rsidRDefault="004D64DF" w:rsidP="004D64DF">
      <w:pPr>
        <w:pStyle w:val="Title"/>
        <w:spacing w:line="240" w:lineRule="atLeast"/>
        <w:jc w:val="left"/>
      </w:pPr>
      <w:r w:rsidRPr="0052742F">
        <w:rPr>
          <w:b w:val="0"/>
          <w:bCs w:val="0"/>
          <w:lang w:val="sv-FI"/>
        </w:rPr>
        <w:t>Kontakt osoba Budimir Karadžić, dipl.el.ing, telefon</w:t>
      </w:r>
      <w:r w:rsidRPr="0052742F">
        <w:rPr>
          <w:b w:val="0"/>
          <w:bCs w:val="0"/>
          <w:caps/>
          <w:lang w:val="sv-FI"/>
        </w:rPr>
        <w:t xml:space="preserve">: </w:t>
      </w:r>
      <w:r w:rsidRPr="0052742F">
        <w:t>067 603 367</w:t>
      </w:r>
    </w:p>
    <w:p w:rsidR="00117D14" w:rsidRPr="0052742F" w:rsidRDefault="00117D14" w:rsidP="008C104A">
      <w:pPr>
        <w:numPr>
          <w:ilvl w:val="0"/>
          <w:numId w:val="5"/>
        </w:numPr>
        <w:pBdr>
          <w:top w:val="single" w:sz="4" w:space="1" w:color="auto"/>
          <w:left w:val="single" w:sz="4" w:space="4" w:color="auto"/>
          <w:bottom w:val="single" w:sz="4" w:space="1" w:color="auto"/>
          <w:right w:val="single" w:sz="4" w:space="4" w:color="auto"/>
        </w:pBdr>
        <w:shd w:val="clear" w:color="auto" w:fill="D9D9D9"/>
        <w:spacing w:afterLines="120" w:line="240" w:lineRule="auto"/>
        <w:jc w:val="both"/>
        <w:rPr>
          <w:rFonts w:ascii="Times New Roman" w:hAnsi="Times New Roman"/>
          <w:sz w:val="24"/>
          <w:szCs w:val="24"/>
        </w:rPr>
      </w:pPr>
      <w:r w:rsidRPr="0052742F">
        <w:rPr>
          <w:rFonts w:ascii="Times New Roman" w:hAnsi="Times New Roman"/>
          <w:b/>
          <w:sz w:val="24"/>
          <w:szCs w:val="24"/>
        </w:rPr>
        <w:t>XII Druge  informacije</w:t>
      </w:r>
    </w:p>
    <w:p w:rsidR="00117D14" w:rsidRPr="0052742F" w:rsidRDefault="00117D14" w:rsidP="00117D14">
      <w:pPr>
        <w:pStyle w:val="Heading3"/>
        <w:numPr>
          <w:ilvl w:val="0"/>
          <w:numId w:val="5"/>
        </w:numPr>
        <w:jc w:val="both"/>
        <w:rPr>
          <w:szCs w:val="24"/>
          <w:lang w:val="sr-Latn-CS"/>
        </w:rPr>
      </w:pPr>
      <w:r w:rsidRPr="0052742F">
        <w:rPr>
          <w:noProof/>
          <w:color w:val="000000"/>
          <w:spacing w:val="-3"/>
          <w:szCs w:val="24"/>
        </w:rPr>
        <w:lastRenderedPageBreak/>
        <w:t xml:space="preserve">Ponudjač je u obavezi dostaviti Izjavu o nepostojanju  sukoba interesa na strani Ponudjača sa licima navedenim u Zahtjevu Naručioca </w:t>
      </w:r>
      <w:r w:rsidRPr="0052742F">
        <w:rPr>
          <w:szCs w:val="24"/>
          <w:lang w:val="sr-Latn-CS"/>
        </w:rPr>
        <w:t>za dostavljanje ponuda za nabavke male vrijednosti br. 12/mn</w:t>
      </w:r>
      <w:r w:rsidRPr="0052742F">
        <w:rPr>
          <w:noProof/>
          <w:color w:val="000000"/>
          <w:spacing w:val="-3"/>
          <w:szCs w:val="24"/>
        </w:rPr>
        <w:t xml:space="preserve"> ( nalazi se u prilogu zahtjeva)</w:t>
      </w:r>
    </w:p>
    <w:p w:rsidR="00117D14" w:rsidRPr="0052742F" w:rsidRDefault="00117D14" w:rsidP="00117D14">
      <w:pPr>
        <w:pStyle w:val="ListParagraph"/>
        <w:numPr>
          <w:ilvl w:val="0"/>
          <w:numId w:val="5"/>
        </w:numPr>
        <w:spacing w:after="0" w:line="312" w:lineRule="exact"/>
        <w:jc w:val="both"/>
        <w:rPr>
          <w:rFonts w:ascii="Times New Roman" w:hAnsi="Times New Roman"/>
          <w:sz w:val="24"/>
          <w:szCs w:val="24"/>
        </w:rPr>
      </w:pPr>
      <w:r w:rsidRPr="0052742F">
        <w:rPr>
          <w:rFonts w:ascii="Times New Roman" w:hAnsi="Times New Roman"/>
          <w:noProof/>
          <w:color w:val="000000"/>
          <w:spacing w:val="-4"/>
          <w:sz w:val="24"/>
          <w:szCs w:val="24"/>
        </w:rPr>
        <w:t>Za</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izbor</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najpovoljnije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ponude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dovoljna</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je</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i</w:t>
      </w:r>
      <w:r w:rsidRPr="0052742F">
        <w:rPr>
          <w:rFonts w:ascii="Times New Roman" w:hAnsi="Times New Roman"/>
          <w:noProof/>
          <w:color w:val="000000"/>
          <w:spacing w:val="1"/>
          <w:sz w:val="24"/>
          <w:szCs w:val="24"/>
        </w:rPr>
        <w:t> </w:t>
      </w:r>
      <w:r w:rsidRPr="0052742F">
        <w:rPr>
          <w:rFonts w:ascii="Times New Roman" w:hAnsi="Times New Roman"/>
          <w:noProof/>
          <w:color w:val="000000"/>
          <w:spacing w:val="-3"/>
          <w:sz w:val="24"/>
          <w:szCs w:val="24"/>
        </w:rPr>
        <w:t>jedna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pristigla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ponuda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koja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zadovoljava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sve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uslove navedene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zahtjevu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2"/>
          <w:sz w:val="24"/>
          <w:szCs w:val="24"/>
        </w:rPr>
        <w:t>za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dostavljanje</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ponuda</w:t>
      </w:r>
    </w:p>
    <w:p w:rsidR="00117D14" w:rsidRPr="0052742F" w:rsidRDefault="00117D14" w:rsidP="00117D14">
      <w:pPr>
        <w:pStyle w:val="ListParagraph"/>
        <w:numPr>
          <w:ilvl w:val="0"/>
          <w:numId w:val="5"/>
        </w:numPr>
        <w:spacing w:after="0" w:line="312" w:lineRule="exact"/>
        <w:jc w:val="both"/>
        <w:rPr>
          <w:rFonts w:ascii="Times New Roman" w:hAnsi="Times New Roman"/>
          <w:sz w:val="24"/>
          <w:szCs w:val="24"/>
        </w:rPr>
      </w:pPr>
      <w:r w:rsidRPr="0052742F">
        <w:rPr>
          <w:rFonts w:ascii="Times New Roman" w:hAnsi="Times New Roman"/>
          <w:noProof/>
          <w:color w:val="000000"/>
          <w:spacing w:val="-3"/>
          <w:sz w:val="24"/>
          <w:szCs w:val="24"/>
        </w:rPr>
        <w:t>Ako</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3"/>
          <w:sz w:val="24"/>
          <w:szCs w:val="24"/>
        </w:rPr>
        <w:t>su</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2"/>
          <w:sz w:val="24"/>
          <w:szCs w:val="24"/>
        </w:rPr>
        <w:t>dvije</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2"/>
          <w:sz w:val="24"/>
          <w:szCs w:val="24"/>
        </w:rPr>
        <w:t>ili</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3"/>
          <w:sz w:val="24"/>
          <w:szCs w:val="24"/>
        </w:rPr>
        <w:t>više</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3"/>
          <w:sz w:val="24"/>
          <w:szCs w:val="24"/>
        </w:rPr>
        <w:t>ponuda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3"/>
          <w:sz w:val="24"/>
          <w:szCs w:val="24"/>
        </w:rPr>
        <w:t>jednako</w:t>
      </w:r>
      <w:r w:rsidRPr="0052742F">
        <w:rPr>
          <w:rFonts w:ascii="Times New Roman" w:hAnsi="Times New Roman"/>
          <w:noProof/>
          <w:color w:val="000000"/>
          <w:spacing w:val="17"/>
          <w:sz w:val="24"/>
          <w:szCs w:val="24"/>
        </w:rPr>
        <w:t> </w:t>
      </w:r>
      <w:r w:rsidRPr="0052742F">
        <w:rPr>
          <w:rFonts w:ascii="Times New Roman" w:hAnsi="Times New Roman"/>
          <w:noProof/>
          <w:color w:val="000000"/>
          <w:spacing w:val="-3"/>
          <w:sz w:val="24"/>
          <w:szCs w:val="24"/>
        </w:rPr>
        <w:t>rangirane</w:t>
      </w:r>
      <w:r w:rsidRPr="0052742F">
        <w:rPr>
          <w:rFonts w:ascii="Times New Roman" w:hAnsi="Times New Roman"/>
          <w:noProof/>
          <w:color w:val="000000"/>
          <w:spacing w:val="16"/>
          <w:sz w:val="24"/>
          <w:szCs w:val="24"/>
        </w:rPr>
        <w:t> </w:t>
      </w:r>
      <w:r w:rsidRPr="0052742F">
        <w:rPr>
          <w:rFonts w:ascii="Times New Roman" w:hAnsi="Times New Roman"/>
          <w:noProof/>
          <w:color w:val="000000"/>
          <w:spacing w:val="-3"/>
          <w:sz w:val="24"/>
          <w:szCs w:val="24"/>
        </w:rPr>
        <w:t>prema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2"/>
          <w:sz w:val="24"/>
          <w:szCs w:val="24"/>
        </w:rPr>
        <w:t>kriterijumu</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2"/>
          <w:sz w:val="24"/>
          <w:szCs w:val="24"/>
        </w:rPr>
        <w:t>za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2"/>
          <w:sz w:val="24"/>
          <w:szCs w:val="24"/>
        </w:rPr>
        <w:t>izbor</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2"/>
          <w:sz w:val="24"/>
          <w:szCs w:val="24"/>
        </w:rPr>
        <w:t>najpovoljnije,</w:t>
      </w:r>
      <w:r w:rsidRPr="0052742F">
        <w:rPr>
          <w:rFonts w:ascii="Times New Roman" w:hAnsi="Times New Roman"/>
          <w:noProof/>
          <w:color w:val="000000"/>
          <w:spacing w:val="15"/>
          <w:sz w:val="24"/>
          <w:szCs w:val="24"/>
        </w:rPr>
        <w:t> </w:t>
      </w:r>
    </w:p>
    <w:p w:rsidR="00117D14" w:rsidRPr="0052742F" w:rsidRDefault="00117D14" w:rsidP="00117D14">
      <w:pPr>
        <w:pStyle w:val="ListParagraph"/>
        <w:spacing w:after="0" w:line="312" w:lineRule="exact"/>
        <w:ind w:left="420"/>
        <w:jc w:val="both"/>
        <w:rPr>
          <w:rFonts w:ascii="Times New Roman" w:hAnsi="Times New Roman"/>
          <w:sz w:val="24"/>
          <w:szCs w:val="24"/>
        </w:rPr>
      </w:pPr>
      <w:r w:rsidRPr="0052742F">
        <w:rPr>
          <w:rFonts w:ascii="Times New Roman" w:hAnsi="Times New Roman"/>
          <w:noProof/>
          <w:color w:val="000000"/>
          <w:spacing w:val="-3"/>
          <w:sz w:val="24"/>
          <w:szCs w:val="24"/>
        </w:rPr>
        <w:t xml:space="preserve">kao </w:t>
      </w:r>
      <w:r w:rsidRPr="0052742F">
        <w:rPr>
          <w:rFonts w:ascii="Times New Roman" w:hAnsi="Times New Roman"/>
          <w:noProof/>
          <w:color w:val="000000"/>
          <w:spacing w:val="-2"/>
          <w:sz w:val="24"/>
          <w:szCs w:val="24"/>
        </w:rPr>
        <w:t>najpovoljnija</w:t>
      </w:r>
      <w:r w:rsidRPr="0052742F">
        <w:rPr>
          <w:rFonts w:ascii="Times New Roman" w:hAnsi="Times New Roman"/>
          <w:noProof/>
          <w:color w:val="000000"/>
          <w:w w:val="216"/>
          <w:sz w:val="24"/>
          <w:szCs w:val="24"/>
        </w:rPr>
        <w:t> </w:t>
      </w:r>
      <w:r w:rsidRPr="0052742F">
        <w:rPr>
          <w:rFonts w:ascii="Times New Roman" w:hAnsi="Times New Roman"/>
          <w:noProof/>
          <w:color w:val="000000"/>
          <w:spacing w:val="-3"/>
          <w:sz w:val="24"/>
          <w:szCs w:val="24"/>
        </w:rPr>
        <w:t>biće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2"/>
          <w:sz w:val="24"/>
          <w:szCs w:val="24"/>
        </w:rPr>
        <w:t>izabrana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ponuda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 žrijebanjem.</w:t>
      </w:r>
    </w:p>
    <w:p w:rsidR="00117D14" w:rsidRPr="0052742F" w:rsidRDefault="00117D14" w:rsidP="00117D14">
      <w:pPr>
        <w:pStyle w:val="ListParagraph"/>
        <w:numPr>
          <w:ilvl w:val="0"/>
          <w:numId w:val="5"/>
        </w:numPr>
        <w:spacing w:after="0" w:line="312" w:lineRule="exact"/>
        <w:jc w:val="both"/>
        <w:rPr>
          <w:rFonts w:ascii="Times New Roman" w:hAnsi="Times New Roman"/>
          <w:noProof/>
          <w:color w:val="000000"/>
          <w:spacing w:val="-2"/>
          <w:sz w:val="24"/>
          <w:szCs w:val="24"/>
        </w:rPr>
      </w:pPr>
      <w:r w:rsidRPr="0052742F">
        <w:rPr>
          <w:rFonts w:ascii="Times New Roman" w:hAnsi="Times New Roman"/>
          <w:noProof/>
          <w:color w:val="000000"/>
          <w:spacing w:val="-3"/>
          <w:sz w:val="24"/>
          <w:szCs w:val="24"/>
        </w:rPr>
        <w:t>Ponuđač</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izražava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cijenu</w:t>
      </w:r>
      <w:r w:rsidRPr="0052742F">
        <w:rPr>
          <w:rFonts w:ascii="Times New Roman" w:hAnsi="Times New Roman"/>
          <w:noProof/>
          <w:color w:val="000000"/>
          <w:spacing w:val="5"/>
          <w:sz w:val="24"/>
          <w:szCs w:val="24"/>
        </w:rPr>
        <w:t> </w:t>
      </w:r>
      <w:r w:rsidRPr="0052742F">
        <w:rPr>
          <w:rFonts w:ascii="Times New Roman" w:hAnsi="Times New Roman"/>
          <w:noProof/>
          <w:color w:val="000000"/>
          <w:spacing w:val="-3"/>
          <w:sz w:val="24"/>
          <w:szCs w:val="24"/>
        </w:rPr>
        <w:t>ponude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eurima.Cijena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ponude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piše</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se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brojkama.</w:t>
      </w:r>
      <w:r w:rsidRPr="0052742F">
        <w:rPr>
          <w:rFonts w:ascii="Times New Roman" w:hAnsi="Times New Roman"/>
          <w:noProof/>
          <w:color w:val="000000"/>
          <w:spacing w:val="-4"/>
          <w:sz w:val="24"/>
          <w:szCs w:val="24"/>
        </w:rPr>
        <w:t>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cijenu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ponude</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3"/>
          <w:sz w:val="24"/>
          <w:szCs w:val="24"/>
        </w:rPr>
        <w:t>moraju</w:t>
      </w:r>
      <w:r w:rsidRPr="0052742F">
        <w:rPr>
          <w:rFonts w:ascii="Times New Roman" w:hAnsi="Times New Roman"/>
          <w:noProof/>
          <w:color w:val="000000"/>
          <w:spacing w:val="6"/>
          <w:sz w:val="24"/>
          <w:szCs w:val="24"/>
        </w:rPr>
        <w:t> </w:t>
      </w:r>
      <w:r w:rsidRPr="0052742F">
        <w:rPr>
          <w:rFonts w:ascii="Times New Roman" w:hAnsi="Times New Roman"/>
          <w:noProof/>
          <w:color w:val="000000"/>
          <w:spacing w:val="-2"/>
          <w:sz w:val="24"/>
          <w:szCs w:val="24"/>
        </w:rPr>
        <w:t>biti</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3"/>
          <w:sz w:val="24"/>
          <w:szCs w:val="24"/>
        </w:rPr>
        <w:t>uračunati</w:t>
      </w:r>
      <w:r w:rsidRPr="0052742F">
        <w:rPr>
          <w:rFonts w:ascii="Times New Roman" w:hAnsi="Times New Roman"/>
          <w:noProof/>
          <w:color w:val="000000"/>
          <w:spacing w:val="4"/>
          <w:sz w:val="24"/>
          <w:szCs w:val="24"/>
        </w:rPr>
        <w:t> </w:t>
      </w:r>
      <w:r w:rsidRPr="0052742F">
        <w:rPr>
          <w:rFonts w:ascii="Times New Roman" w:hAnsi="Times New Roman"/>
          <w:noProof/>
          <w:color w:val="000000"/>
          <w:spacing w:val="-2"/>
          <w:sz w:val="24"/>
          <w:szCs w:val="24"/>
        </w:rPr>
        <w:t>svi</w:t>
      </w:r>
      <w:r w:rsidRPr="0052742F">
        <w:rPr>
          <w:rFonts w:ascii="Times New Roman" w:hAnsi="Times New Roman"/>
          <w:noProof/>
          <w:color w:val="000000"/>
          <w:spacing w:val="4"/>
          <w:sz w:val="24"/>
          <w:szCs w:val="24"/>
        </w:rPr>
        <w:t> </w:t>
      </w:r>
      <w:r w:rsidRPr="0052742F">
        <w:rPr>
          <w:rFonts w:ascii="Times New Roman" w:hAnsi="Times New Roman"/>
          <w:noProof/>
          <w:color w:val="000000"/>
          <w:spacing w:val="-3"/>
          <w:sz w:val="24"/>
          <w:szCs w:val="24"/>
        </w:rPr>
        <w:t>troškovi</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2"/>
          <w:sz w:val="24"/>
          <w:szCs w:val="24"/>
        </w:rPr>
        <w:t>i</w:t>
      </w:r>
      <w:r w:rsidRPr="0052742F">
        <w:rPr>
          <w:rFonts w:ascii="Times New Roman" w:hAnsi="Times New Roman"/>
          <w:noProof/>
          <w:color w:val="000000"/>
          <w:spacing w:val="4"/>
          <w:sz w:val="24"/>
          <w:szCs w:val="24"/>
        </w:rPr>
        <w:t> </w:t>
      </w:r>
      <w:r w:rsidRPr="0052742F">
        <w:rPr>
          <w:rFonts w:ascii="Times New Roman" w:hAnsi="Times New Roman"/>
          <w:noProof/>
          <w:color w:val="000000"/>
          <w:spacing w:val="-2"/>
          <w:sz w:val="24"/>
          <w:szCs w:val="24"/>
        </w:rPr>
        <w:t>popusti.</w:t>
      </w:r>
    </w:p>
    <w:p w:rsidR="00117D14" w:rsidRPr="0052742F" w:rsidRDefault="00117D14" w:rsidP="00117D14">
      <w:pPr>
        <w:pStyle w:val="ListParagraph"/>
        <w:numPr>
          <w:ilvl w:val="0"/>
          <w:numId w:val="5"/>
        </w:numPr>
        <w:spacing w:after="0" w:line="313" w:lineRule="exact"/>
        <w:jc w:val="both"/>
        <w:rPr>
          <w:rFonts w:ascii="Times New Roman" w:hAnsi="Times New Roman"/>
          <w:noProof/>
          <w:color w:val="000000"/>
          <w:spacing w:val="-3"/>
          <w:sz w:val="24"/>
          <w:szCs w:val="24"/>
        </w:rPr>
      </w:pPr>
      <w:r w:rsidRPr="0052742F">
        <w:rPr>
          <w:rFonts w:ascii="Times New Roman" w:hAnsi="Times New Roman"/>
          <w:noProof/>
          <w:color w:val="000000"/>
          <w:spacing w:val="-3"/>
          <w:sz w:val="24"/>
          <w:szCs w:val="24"/>
        </w:rPr>
        <w:t>Ponuđač</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može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do</w:t>
      </w:r>
      <w:r w:rsidRPr="0052742F">
        <w:rPr>
          <w:rFonts w:ascii="Times New Roman" w:hAnsi="Times New Roman"/>
          <w:noProof/>
          <w:color w:val="000000"/>
          <w:spacing w:val="-1"/>
          <w:sz w:val="24"/>
          <w:szCs w:val="24"/>
        </w:rPr>
        <w:t> </w:t>
      </w:r>
      <w:r w:rsidRPr="0052742F">
        <w:rPr>
          <w:rFonts w:ascii="Times New Roman" w:hAnsi="Times New Roman"/>
          <w:noProof/>
          <w:color w:val="000000"/>
          <w:spacing w:val="-2"/>
          <w:sz w:val="24"/>
          <w:szCs w:val="24"/>
        </w:rPr>
        <w:t>isteka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roka</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za</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dostavljanje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ponuda</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dostaviti</w:t>
      </w:r>
      <w:r w:rsidRPr="0052742F">
        <w:rPr>
          <w:rFonts w:ascii="Times New Roman" w:hAnsi="Times New Roman"/>
          <w:noProof/>
          <w:color w:val="000000"/>
          <w:spacing w:val="4"/>
          <w:sz w:val="24"/>
          <w:szCs w:val="24"/>
        </w:rPr>
        <w:t> </w:t>
      </w:r>
      <w:r w:rsidRPr="0052742F">
        <w:rPr>
          <w:rFonts w:ascii="Times New Roman" w:hAnsi="Times New Roman"/>
          <w:noProof/>
          <w:color w:val="000000"/>
          <w:spacing w:val="-3"/>
          <w:sz w:val="24"/>
          <w:szCs w:val="24"/>
        </w:rPr>
        <w:t>samo</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jednu</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ponudu</w:t>
      </w:r>
      <w:r w:rsidRPr="0052742F">
        <w:rPr>
          <w:rFonts w:ascii="Times New Roman" w:hAnsi="Times New Roman"/>
          <w:noProof/>
          <w:color w:val="000000"/>
          <w:spacing w:val="1"/>
          <w:sz w:val="24"/>
          <w:szCs w:val="24"/>
        </w:rPr>
        <w:t> </w:t>
      </w:r>
      <w:r w:rsidRPr="0052742F">
        <w:rPr>
          <w:rFonts w:ascii="Times New Roman" w:hAnsi="Times New Roman"/>
          <w:noProof/>
          <w:color w:val="000000"/>
          <w:spacing w:val="-2"/>
          <w:sz w:val="24"/>
          <w:szCs w:val="24"/>
        </w:rPr>
        <w:t>i</w:t>
      </w:r>
      <w:r w:rsidRPr="0052742F">
        <w:rPr>
          <w:rFonts w:ascii="Times New Roman" w:hAnsi="Times New Roman"/>
          <w:noProof/>
          <w:color w:val="000000"/>
          <w:spacing w:val="1"/>
          <w:sz w:val="24"/>
          <w:szCs w:val="24"/>
        </w:rPr>
        <w:t> </w:t>
      </w:r>
      <w:r w:rsidRPr="0052742F">
        <w:rPr>
          <w:rFonts w:ascii="Times New Roman" w:hAnsi="Times New Roman"/>
          <w:noProof/>
          <w:color w:val="000000"/>
          <w:spacing w:val="-3"/>
          <w:sz w:val="24"/>
          <w:szCs w:val="24"/>
        </w:rPr>
        <w:t>ne</w:t>
      </w:r>
      <w:r w:rsidRPr="0052742F">
        <w:rPr>
          <w:rFonts w:ascii="Times New Roman" w:hAnsi="Times New Roman"/>
          <w:noProof/>
          <w:color w:val="000000"/>
          <w:sz w:val="24"/>
          <w:szCs w:val="24"/>
        </w:rPr>
        <w:t> </w:t>
      </w:r>
      <w:r w:rsidRPr="0052742F">
        <w:rPr>
          <w:rFonts w:ascii="Times New Roman" w:hAnsi="Times New Roman"/>
          <w:noProof/>
          <w:color w:val="000000"/>
          <w:spacing w:val="-3"/>
          <w:sz w:val="24"/>
          <w:szCs w:val="24"/>
        </w:rPr>
        <w:t>može</w:t>
      </w:r>
      <w:r w:rsidRPr="0052742F">
        <w:rPr>
          <w:rFonts w:ascii="Times New Roman" w:hAnsi="Times New Roman"/>
          <w:noProof/>
          <w:color w:val="000000"/>
          <w:sz w:val="24"/>
          <w:szCs w:val="24"/>
        </w:rPr>
        <w:t> </w:t>
      </w:r>
      <w:r w:rsidRPr="0052742F">
        <w:rPr>
          <w:rFonts w:ascii="Times New Roman" w:hAnsi="Times New Roman"/>
          <w:noProof/>
          <w:color w:val="000000"/>
          <w:spacing w:val="-2"/>
          <w:sz w:val="24"/>
          <w:szCs w:val="24"/>
        </w:rPr>
        <w:t>je</w:t>
      </w:r>
      <w:r w:rsidRPr="0052742F">
        <w:rPr>
          <w:rFonts w:ascii="Times New Roman" w:hAnsi="Times New Roman"/>
          <w:sz w:val="24"/>
          <w:szCs w:val="24"/>
        </w:rPr>
        <w:t xml:space="preserve"> </w:t>
      </w:r>
      <w:r w:rsidRPr="0052742F">
        <w:rPr>
          <w:rFonts w:ascii="Times New Roman" w:hAnsi="Times New Roman"/>
          <w:noProof/>
          <w:color w:val="000000"/>
          <w:spacing w:val="-3"/>
          <w:sz w:val="24"/>
          <w:szCs w:val="24"/>
        </w:rPr>
        <w:t>mijenjati.</w:t>
      </w:r>
    </w:p>
    <w:p w:rsidR="00117D14" w:rsidRPr="0052742F" w:rsidRDefault="00117D14" w:rsidP="00117D14">
      <w:pPr>
        <w:spacing w:after="0" w:line="312" w:lineRule="exact"/>
        <w:ind w:left="62"/>
        <w:jc w:val="both"/>
        <w:rPr>
          <w:rFonts w:ascii="Times New Roman" w:hAnsi="Times New Roman"/>
          <w:sz w:val="24"/>
          <w:szCs w:val="24"/>
        </w:rPr>
      </w:pPr>
      <w:r w:rsidRPr="0052742F">
        <w:rPr>
          <w:rFonts w:ascii="Times New Roman" w:hAnsi="Times New Roman"/>
          <w:noProof/>
          <w:color w:val="000000"/>
          <w:spacing w:val="-3"/>
          <w:sz w:val="24"/>
          <w:szCs w:val="24"/>
        </w:rPr>
        <w:t>Službenik</w:t>
      </w:r>
      <w:r w:rsidRPr="0052742F">
        <w:rPr>
          <w:rFonts w:ascii="Times New Roman" w:hAnsi="Times New Roman"/>
          <w:noProof/>
          <w:color w:val="000000"/>
          <w:spacing w:val="25"/>
          <w:sz w:val="24"/>
          <w:szCs w:val="24"/>
        </w:rPr>
        <w:t> </w:t>
      </w:r>
      <w:r w:rsidRPr="0052742F">
        <w:rPr>
          <w:rFonts w:ascii="Times New Roman" w:hAnsi="Times New Roman"/>
          <w:noProof/>
          <w:color w:val="000000"/>
          <w:spacing w:val="-2"/>
          <w:sz w:val="24"/>
          <w:szCs w:val="24"/>
        </w:rPr>
        <w:t>za</w:t>
      </w:r>
      <w:r w:rsidRPr="0052742F">
        <w:rPr>
          <w:rFonts w:ascii="Times New Roman" w:hAnsi="Times New Roman"/>
          <w:noProof/>
          <w:color w:val="000000"/>
          <w:spacing w:val="26"/>
          <w:sz w:val="24"/>
          <w:szCs w:val="24"/>
        </w:rPr>
        <w:t> </w:t>
      </w:r>
      <w:r w:rsidRPr="0052742F">
        <w:rPr>
          <w:rFonts w:ascii="Times New Roman" w:hAnsi="Times New Roman"/>
          <w:noProof/>
          <w:color w:val="000000"/>
          <w:spacing w:val="-3"/>
          <w:sz w:val="24"/>
          <w:szCs w:val="24"/>
        </w:rPr>
        <w:t>javne</w:t>
      </w:r>
      <w:r w:rsidRPr="0052742F">
        <w:rPr>
          <w:rFonts w:ascii="Times New Roman" w:hAnsi="Times New Roman"/>
          <w:noProof/>
          <w:color w:val="000000"/>
          <w:spacing w:val="25"/>
          <w:sz w:val="24"/>
          <w:szCs w:val="24"/>
        </w:rPr>
        <w:t> </w:t>
      </w:r>
      <w:r w:rsidRPr="0052742F">
        <w:rPr>
          <w:rFonts w:ascii="Times New Roman" w:hAnsi="Times New Roman"/>
          <w:noProof/>
          <w:color w:val="000000"/>
          <w:spacing w:val="-3"/>
          <w:sz w:val="24"/>
          <w:szCs w:val="24"/>
        </w:rPr>
        <w:t>nabavke</w:t>
      </w:r>
      <w:r w:rsidRPr="0052742F">
        <w:rPr>
          <w:rFonts w:ascii="Times New Roman" w:hAnsi="Times New Roman"/>
          <w:noProof/>
          <w:color w:val="000000"/>
          <w:spacing w:val="26"/>
          <w:sz w:val="24"/>
          <w:szCs w:val="24"/>
        </w:rPr>
        <w:t> </w:t>
      </w:r>
      <w:r w:rsidRPr="0052742F">
        <w:rPr>
          <w:rFonts w:ascii="Times New Roman" w:hAnsi="Times New Roman"/>
          <w:noProof/>
          <w:color w:val="000000"/>
          <w:spacing w:val="-3"/>
          <w:sz w:val="24"/>
          <w:szCs w:val="24"/>
        </w:rPr>
        <w:t>na</w:t>
      </w:r>
      <w:r w:rsidRPr="0052742F">
        <w:rPr>
          <w:rFonts w:ascii="Times New Roman" w:hAnsi="Times New Roman"/>
          <w:noProof/>
          <w:color w:val="000000"/>
          <w:spacing w:val="26"/>
          <w:sz w:val="24"/>
          <w:szCs w:val="24"/>
        </w:rPr>
        <w:t> </w:t>
      </w:r>
      <w:r w:rsidRPr="0052742F">
        <w:rPr>
          <w:rFonts w:ascii="Times New Roman" w:hAnsi="Times New Roman"/>
          <w:noProof/>
          <w:color w:val="000000"/>
          <w:spacing w:val="-3"/>
          <w:sz w:val="24"/>
          <w:szCs w:val="24"/>
        </w:rPr>
        <w:t>osnovu</w:t>
      </w:r>
      <w:r w:rsidRPr="0052742F">
        <w:rPr>
          <w:rFonts w:ascii="Times New Roman" w:hAnsi="Times New Roman"/>
          <w:noProof/>
          <w:color w:val="000000"/>
          <w:spacing w:val="27"/>
          <w:sz w:val="24"/>
          <w:szCs w:val="24"/>
        </w:rPr>
        <w:t> </w:t>
      </w:r>
      <w:r w:rsidRPr="0052742F">
        <w:rPr>
          <w:rFonts w:ascii="Times New Roman" w:hAnsi="Times New Roman"/>
          <w:noProof/>
          <w:color w:val="000000"/>
          <w:spacing w:val="-2"/>
          <w:sz w:val="24"/>
          <w:szCs w:val="24"/>
        </w:rPr>
        <w:t>rezultata</w:t>
      </w:r>
      <w:r w:rsidRPr="0052742F">
        <w:rPr>
          <w:rFonts w:ascii="Times New Roman" w:hAnsi="Times New Roman"/>
          <w:noProof/>
          <w:color w:val="000000"/>
          <w:spacing w:val="24"/>
          <w:sz w:val="24"/>
          <w:szCs w:val="24"/>
        </w:rPr>
        <w:t> </w:t>
      </w:r>
      <w:r w:rsidRPr="0052742F">
        <w:rPr>
          <w:rFonts w:ascii="Times New Roman" w:hAnsi="Times New Roman"/>
          <w:noProof/>
          <w:color w:val="000000"/>
          <w:spacing w:val="-3"/>
          <w:sz w:val="24"/>
          <w:szCs w:val="24"/>
        </w:rPr>
        <w:t>pregleda</w:t>
      </w:r>
      <w:r w:rsidRPr="0052742F">
        <w:rPr>
          <w:rFonts w:ascii="Times New Roman" w:hAnsi="Times New Roman"/>
          <w:noProof/>
          <w:color w:val="000000"/>
          <w:spacing w:val="25"/>
          <w:sz w:val="24"/>
          <w:szCs w:val="24"/>
        </w:rPr>
        <w:t> </w:t>
      </w:r>
      <w:r w:rsidRPr="0052742F">
        <w:rPr>
          <w:rFonts w:ascii="Times New Roman" w:hAnsi="Times New Roman"/>
          <w:noProof/>
          <w:color w:val="000000"/>
          <w:spacing w:val="-2"/>
          <w:sz w:val="24"/>
          <w:szCs w:val="24"/>
        </w:rPr>
        <w:t>i</w:t>
      </w:r>
      <w:r w:rsidRPr="0052742F">
        <w:rPr>
          <w:rFonts w:ascii="Times New Roman" w:hAnsi="Times New Roman"/>
          <w:noProof/>
          <w:color w:val="000000"/>
          <w:spacing w:val="27"/>
          <w:sz w:val="24"/>
          <w:szCs w:val="24"/>
        </w:rPr>
        <w:t> </w:t>
      </w:r>
      <w:r w:rsidRPr="0052742F">
        <w:rPr>
          <w:rFonts w:ascii="Times New Roman" w:hAnsi="Times New Roman"/>
          <w:noProof/>
          <w:color w:val="000000"/>
          <w:spacing w:val="-3"/>
          <w:sz w:val="24"/>
          <w:szCs w:val="24"/>
        </w:rPr>
        <w:t>ocjene</w:t>
      </w:r>
      <w:r w:rsidRPr="0052742F">
        <w:rPr>
          <w:rFonts w:ascii="Times New Roman" w:hAnsi="Times New Roman"/>
          <w:noProof/>
          <w:color w:val="000000"/>
          <w:spacing w:val="25"/>
          <w:sz w:val="24"/>
          <w:szCs w:val="24"/>
        </w:rPr>
        <w:t> </w:t>
      </w:r>
      <w:r w:rsidRPr="0052742F">
        <w:rPr>
          <w:rFonts w:ascii="Times New Roman" w:hAnsi="Times New Roman"/>
          <w:noProof/>
          <w:color w:val="000000"/>
          <w:spacing w:val="-3"/>
          <w:sz w:val="24"/>
          <w:szCs w:val="24"/>
        </w:rPr>
        <w:t>ponuda</w:t>
      </w:r>
      <w:r w:rsidRPr="0052742F">
        <w:rPr>
          <w:rFonts w:ascii="Times New Roman" w:hAnsi="Times New Roman"/>
          <w:noProof/>
          <w:color w:val="000000"/>
          <w:w w:val="160"/>
          <w:sz w:val="24"/>
          <w:szCs w:val="24"/>
        </w:rPr>
        <w:t> </w:t>
      </w:r>
      <w:r w:rsidRPr="0052742F">
        <w:rPr>
          <w:rFonts w:ascii="Times New Roman" w:hAnsi="Times New Roman"/>
          <w:noProof/>
          <w:color w:val="000000"/>
          <w:spacing w:val="-3"/>
          <w:sz w:val="24"/>
          <w:szCs w:val="24"/>
        </w:rPr>
        <w:t>podnosi</w:t>
      </w:r>
      <w:r w:rsidRPr="0052742F">
        <w:rPr>
          <w:rFonts w:ascii="Times New Roman" w:hAnsi="Times New Roman"/>
          <w:noProof/>
          <w:color w:val="000000"/>
          <w:spacing w:val="28"/>
          <w:sz w:val="24"/>
          <w:szCs w:val="24"/>
        </w:rPr>
        <w:t> </w:t>
      </w:r>
      <w:r w:rsidRPr="0052742F">
        <w:rPr>
          <w:rFonts w:ascii="Times New Roman" w:hAnsi="Times New Roman"/>
          <w:noProof/>
          <w:color w:val="000000"/>
          <w:spacing w:val="-3"/>
          <w:sz w:val="24"/>
          <w:szCs w:val="24"/>
        </w:rPr>
        <w:t>predlog</w:t>
      </w:r>
    </w:p>
    <w:p w:rsidR="00117D14" w:rsidRPr="0052742F" w:rsidRDefault="00117D14" w:rsidP="00117D14">
      <w:pPr>
        <w:spacing w:after="0" w:line="276" w:lineRule="exact"/>
        <w:ind w:left="62"/>
        <w:jc w:val="both"/>
        <w:rPr>
          <w:rFonts w:ascii="Times New Roman" w:hAnsi="Times New Roman"/>
          <w:sz w:val="24"/>
          <w:szCs w:val="24"/>
        </w:rPr>
      </w:pPr>
      <w:r w:rsidRPr="0052742F">
        <w:rPr>
          <w:rFonts w:ascii="Times New Roman" w:hAnsi="Times New Roman"/>
          <w:noProof/>
          <w:color w:val="000000"/>
          <w:spacing w:val="-3"/>
          <w:sz w:val="24"/>
          <w:szCs w:val="24"/>
        </w:rPr>
        <w:t>obavještenja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3"/>
          <w:sz w:val="24"/>
          <w:szCs w:val="24"/>
        </w:rPr>
        <w:t>o</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3"/>
          <w:sz w:val="24"/>
          <w:szCs w:val="24"/>
        </w:rPr>
        <w:t>ishodu</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2"/>
          <w:sz w:val="24"/>
          <w:szCs w:val="24"/>
        </w:rPr>
        <w:t>postupka</w:t>
      </w:r>
      <w:r w:rsidRPr="0052742F">
        <w:rPr>
          <w:rFonts w:ascii="Times New Roman" w:hAnsi="Times New Roman"/>
          <w:noProof/>
          <w:color w:val="000000"/>
          <w:spacing w:val="16"/>
          <w:sz w:val="24"/>
          <w:szCs w:val="24"/>
        </w:rPr>
        <w:t> </w:t>
      </w:r>
      <w:r w:rsidRPr="0052742F">
        <w:rPr>
          <w:rFonts w:ascii="Times New Roman" w:hAnsi="Times New Roman"/>
          <w:noProof/>
          <w:color w:val="000000"/>
          <w:spacing w:val="-3"/>
          <w:sz w:val="24"/>
          <w:szCs w:val="24"/>
        </w:rPr>
        <w:t>sa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3"/>
          <w:sz w:val="24"/>
          <w:szCs w:val="24"/>
        </w:rPr>
        <w:t>pratećom</w:t>
      </w:r>
      <w:r w:rsidRPr="0052742F">
        <w:rPr>
          <w:rFonts w:ascii="Times New Roman" w:hAnsi="Times New Roman"/>
          <w:noProof/>
          <w:color w:val="000000"/>
          <w:spacing w:val="16"/>
          <w:sz w:val="24"/>
          <w:szCs w:val="24"/>
        </w:rPr>
        <w:t> </w:t>
      </w:r>
      <w:r w:rsidRPr="0052742F">
        <w:rPr>
          <w:rFonts w:ascii="Times New Roman" w:hAnsi="Times New Roman"/>
          <w:noProof/>
          <w:color w:val="000000"/>
          <w:spacing w:val="-3"/>
          <w:sz w:val="24"/>
          <w:szCs w:val="24"/>
        </w:rPr>
        <w:t>dokumentacijom,</w:t>
      </w:r>
      <w:r w:rsidRPr="0052742F">
        <w:rPr>
          <w:rFonts w:ascii="Times New Roman" w:hAnsi="Times New Roman"/>
          <w:noProof/>
          <w:color w:val="000000"/>
          <w:spacing w:val="15"/>
          <w:sz w:val="24"/>
          <w:szCs w:val="24"/>
        </w:rPr>
        <w:t> </w:t>
      </w:r>
      <w:r w:rsidRPr="0052742F">
        <w:rPr>
          <w:rFonts w:ascii="Times New Roman" w:hAnsi="Times New Roman"/>
          <w:noProof/>
          <w:color w:val="000000"/>
          <w:spacing w:val="-3"/>
          <w:sz w:val="24"/>
          <w:szCs w:val="24"/>
        </w:rPr>
        <w:t>na</w:t>
      </w:r>
      <w:r w:rsidRPr="0052742F">
        <w:rPr>
          <w:rFonts w:ascii="Times New Roman" w:hAnsi="Times New Roman"/>
          <w:noProof/>
          <w:color w:val="000000"/>
          <w:spacing w:val="14"/>
          <w:sz w:val="24"/>
          <w:szCs w:val="24"/>
        </w:rPr>
        <w:t> </w:t>
      </w:r>
      <w:r w:rsidRPr="0052742F">
        <w:rPr>
          <w:rFonts w:ascii="Times New Roman" w:hAnsi="Times New Roman"/>
          <w:noProof/>
          <w:color w:val="000000"/>
          <w:spacing w:val="-2"/>
          <w:sz w:val="24"/>
          <w:szCs w:val="24"/>
        </w:rPr>
        <w:t>saglasnost</w:t>
      </w:r>
      <w:r w:rsidRPr="0052742F">
        <w:rPr>
          <w:rFonts w:ascii="Times New Roman" w:hAnsi="Times New Roman"/>
          <w:noProof/>
          <w:color w:val="000000"/>
          <w:spacing w:val="16"/>
          <w:sz w:val="24"/>
          <w:szCs w:val="24"/>
        </w:rPr>
        <w:t> </w:t>
      </w:r>
      <w:r w:rsidRPr="0052742F">
        <w:rPr>
          <w:rFonts w:ascii="Times New Roman" w:hAnsi="Times New Roman"/>
          <w:noProof/>
          <w:color w:val="000000"/>
          <w:spacing w:val="-3"/>
          <w:sz w:val="24"/>
          <w:szCs w:val="24"/>
        </w:rPr>
        <w:t>Izvršnom direktoru.</w:t>
      </w:r>
    </w:p>
    <w:p w:rsidR="00117D14" w:rsidRPr="0052742F" w:rsidRDefault="00117D14" w:rsidP="00117D14">
      <w:pPr>
        <w:spacing w:after="0" w:line="312" w:lineRule="exact"/>
        <w:ind w:left="62"/>
        <w:jc w:val="both"/>
        <w:rPr>
          <w:rFonts w:ascii="Times New Roman" w:hAnsi="Times New Roman"/>
          <w:noProof/>
          <w:color w:val="000000"/>
          <w:spacing w:val="-3"/>
          <w:sz w:val="24"/>
          <w:szCs w:val="24"/>
        </w:rPr>
      </w:pPr>
      <w:r w:rsidRPr="0052742F">
        <w:rPr>
          <w:rFonts w:ascii="Times New Roman" w:hAnsi="Times New Roman"/>
          <w:noProof/>
          <w:color w:val="000000"/>
          <w:spacing w:val="-3"/>
          <w:sz w:val="24"/>
          <w:szCs w:val="24"/>
        </w:rPr>
        <w:t>Nakon saglasnosti,</w:t>
      </w:r>
      <w:r w:rsidRPr="0052742F">
        <w:rPr>
          <w:rFonts w:ascii="Times New Roman" w:hAnsi="Times New Roman"/>
          <w:noProof/>
          <w:color w:val="000000"/>
          <w:spacing w:val="-2"/>
          <w:sz w:val="24"/>
          <w:szCs w:val="24"/>
        </w:rPr>
        <w:t>šalje</w:t>
      </w:r>
      <w:r w:rsidRPr="0052742F">
        <w:rPr>
          <w:rFonts w:ascii="Times New Roman" w:hAnsi="Times New Roman"/>
          <w:noProof/>
          <w:color w:val="000000"/>
          <w:w w:val="162"/>
          <w:sz w:val="24"/>
          <w:szCs w:val="24"/>
        </w:rPr>
        <w:t> </w:t>
      </w:r>
      <w:r w:rsidRPr="0052742F">
        <w:rPr>
          <w:rFonts w:ascii="Times New Roman" w:hAnsi="Times New Roman"/>
          <w:noProof/>
          <w:color w:val="000000"/>
          <w:spacing w:val="-3"/>
          <w:sz w:val="24"/>
          <w:szCs w:val="24"/>
        </w:rPr>
        <w:t>se</w:t>
      </w:r>
      <w:r w:rsidRPr="0052742F">
        <w:rPr>
          <w:rFonts w:ascii="Times New Roman" w:hAnsi="Times New Roman"/>
          <w:noProof/>
          <w:color w:val="000000"/>
          <w:w w:val="164"/>
          <w:sz w:val="24"/>
          <w:szCs w:val="24"/>
        </w:rPr>
        <w:t> </w:t>
      </w:r>
      <w:r w:rsidRPr="0052742F">
        <w:rPr>
          <w:rFonts w:ascii="Times New Roman" w:hAnsi="Times New Roman"/>
          <w:noProof/>
          <w:color w:val="000000"/>
          <w:spacing w:val="-3"/>
          <w:sz w:val="24"/>
          <w:szCs w:val="24"/>
        </w:rPr>
        <w:t>obavještenje</w:t>
      </w:r>
      <w:r w:rsidRPr="0052742F">
        <w:rPr>
          <w:rFonts w:ascii="Times New Roman" w:hAnsi="Times New Roman"/>
          <w:noProof/>
          <w:color w:val="000000"/>
          <w:w w:val="167"/>
          <w:sz w:val="24"/>
          <w:szCs w:val="24"/>
        </w:rPr>
        <w:t> </w:t>
      </w:r>
      <w:r w:rsidRPr="0052742F">
        <w:rPr>
          <w:rFonts w:ascii="Times New Roman" w:hAnsi="Times New Roman"/>
          <w:noProof/>
          <w:color w:val="000000"/>
          <w:spacing w:val="-3"/>
          <w:sz w:val="24"/>
          <w:szCs w:val="24"/>
        </w:rPr>
        <w:t>o</w:t>
      </w:r>
      <w:r w:rsidRPr="0052742F">
        <w:rPr>
          <w:rFonts w:ascii="Times New Roman" w:hAnsi="Times New Roman"/>
          <w:noProof/>
          <w:color w:val="000000"/>
          <w:w w:val="164"/>
          <w:sz w:val="24"/>
          <w:szCs w:val="24"/>
        </w:rPr>
        <w:t> </w:t>
      </w:r>
      <w:r w:rsidRPr="0052742F">
        <w:rPr>
          <w:rFonts w:ascii="Times New Roman" w:hAnsi="Times New Roman"/>
          <w:noProof/>
          <w:color w:val="000000"/>
          <w:spacing w:val="-3"/>
          <w:sz w:val="24"/>
          <w:szCs w:val="24"/>
        </w:rPr>
        <w:t>ishodu</w:t>
      </w:r>
      <w:r w:rsidRPr="0052742F">
        <w:rPr>
          <w:rFonts w:ascii="Times New Roman" w:hAnsi="Times New Roman"/>
          <w:noProof/>
          <w:color w:val="000000"/>
          <w:w w:val="164"/>
          <w:sz w:val="24"/>
          <w:szCs w:val="24"/>
        </w:rPr>
        <w:t> </w:t>
      </w:r>
      <w:r w:rsidRPr="0052742F">
        <w:rPr>
          <w:rFonts w:ascii="Times New Roman" w:hAnsi="Times New Roman"/>
          <w:noProof/>
          <w:color w:val="000000"/>
          <w:spacing w:val="-3"/>
          <w:sz w:val="24"/>
          <w:szCs w:val="24"/>
        </w:rPr>
        <w:t>postupka</w:t>
      </w:r>
      <w:r w:rsidRPr="0052742F">
        <w:rPr>
          <w:rFonts w:ascii="Times New Roman" w:hAnsi="Times New Roman"/>
          <w:noProof/>
          <w:color w:val="000000"/>
          <w:w w:val="162"/>
          <w:sz w:val="24"/>
          <w:szCs w:val="24"/>
        </w:rPr>
        <w:t> </w:t>
      </w:r>
      <w:r w:rsidRPr="0052742F">
        <w:rPr>
          <w:rFonts w:ascii="Times New Roman" w:hAnsi="Times New Roman"/>
          <w:noProof/>
          <w:color w:val="000000"/>
          <w:spacing w:val="-3"/>
          <w:sz w:val="24"/>
          <w:szCs w:val="24"/>
        </w:rPr>
        <w:t>svim ponuđačima</w:t>
      </w:r>
      <w:r w:rsidRPr="0052742F">
        <w:rPr>
          <w:rFonts w:ascii="Times New Roman" w:hAnsi="Times New Roman"/>
          <w:noProof/>
          <w:color w:val="000000"/>
          <w:spacing w:val="2"/>
          <w:sz w:val="24"/>
          <w:szCs w:val="24"/>
        </w:rPr>
        <w:t> </w:t>
      </w:r>
      <w:r w:rsidRPr="0052742F">
        <w:rPr>
          <w:rFonts w:ascii="Times New Roman" w:hAnsi="Times New Roman"/>
          <w:noProof/>
          <w:color w:val="000000"/>
          <w:spacing w:val="-2"/>
          <w:sz w:val="24"/>
          <w:szCs w:val="24"/>
        </w:rPr>
        <w:t>koji</w:t>
      </w:r>
      <w:r w:rsidRPr="0052742F">
        <w:rPr>
          <w:rFonts w:ascii="Times New Roman" w:hAnsi="Times New Roman"/>
          <w:noProof/>
          <w:color w:val="000000"/>
          <w:spacing w:val="4"/>
          <w:sz w:val="24"/>
          <w:szCs w:val="24"/>
        </w:rPr>
        <w:t> </w:t>
      </w:r>
      <w:r w:rsidRPr="0052742F">
        <w:rPr>
          <w:rFonts w:ascii="Times New Roman" w:hAnsi="Times New Roman"/>
          <w:noProof/>
          <w:color w:val="000000"/>
          <w:spacing w:val="-3"/>
          <w:sz w:val="24"/>
          <w:szCs w:val="24"/>
        </w:rPr>
        <w:t>su</w:t>
      </w:r>
      <w:r w:rsidRPr="0052742F">
        <w:rPr>
          <w:rFonts w:ascii="Times New Roman" w:hAnsi="Times New Roman"/>
          <w:noProof/>
          <w:color w:val="000000"/>
          <w:spacing w:val="3"/>
          <w:sz w:val="24"/>
          <w:szCs w:val="24"/>
        </w:rPr>
        <w:t> </w:t>
      </w:r>
      <w:r w:rsidRPr="0052742F">
        <w:rPr>
          <w:rFonts w:ascii="Times New Roman" w:hAnsi="Times New Roman"/>
          <w:noProof/>
          <w:color w:val="000000"/>
          <w:spacing w:val="-2"/>
          <w:sz w:val="24"/>
          <w:szCs w:val="24"/>
        </w:rPr>
        <w:t>dostavili</w:t>
      </w:r>
      <w:r w:rsidRPr="0052742F">
        <w:rPr>
          <w:rFonts w:ascii="Times New Roman" w:hAnsi="Times New Roman"/>
          <w:noProof/>
          <w:color w:val="000000"/>
          <w:spacing w:val="3"/>
          <w:sz w:val="24"/>
          <w:szCs w:val="24"/>
        </w:rPr>
        <w:t xml:space="preserve"> p</w:t>
      </w:r>
      <w:r w:rsidRPr="0052742F">
        <w:rPr>
          <w:rFonts w:ascii="Times New Roman" w:hAnsi="Times New Roman"/>
          <w:noProof/>
          <w:color w:val="000000"/>
          <w:spacing w:val="-3"/>
          <w:sz w:val="24"/>
          <w:szCs w:val="24"/>
        </w:rPr>
        <w:t>onude</w:t>
      </w:r>
      <w:r w:rsidRPr="0052742F">
        <w:rPr>
          <w:rFonts w:ascii="Times New Roman" w:hAnsi="Times New Roman"/>
          <w:noProof/>
          <w:color w:val="000000"/>
          <w:spacing w:val="-2"/>
          <w:sz w:val="24"/>
          <w:szCs w:val="24"/>
        </w:rPr>
        <w:t xml:space="preserve">, </w:t>
      </w:r>
      <w:r w:rsidRPr="0052742F">
        <w:rPr>
          <w:rFonts w:ascii="Times New Roman" w:hAnsi="Times New Roman"/>
          <w:noProof/>
          <w:color w:val="000000"/>
          <w:spacing w:val="-3"/>
          <w:sz w:val="24"/>
          <w:szCs w:val="24"/>
        </w:rPr>
        <w:t>u</w:t>
      </w:r>
      <w:r w:rsidRPr="0052742F">
        <w:rPr>
          <w:rFonts w:ascii="Times New Roman" w:hAnsi="Times New Roman"/>
          <w:noProof/>
          <w:color w:val="000000"/>
          <w:w w:val="164"/>
          <w:sz w:val="24"/>
          <w:szCs w:val="24"/>
        </w:rPr>
        <w:t> </w:t>
      </w:r>
      <w:r w:rsidRPr="0052742F">
        <w:rPr>
          <w:rFonts w:ascii="Times New Roman" w:hAnsi="Times New Roman"/>
          <w:noProof/>
          <w:color w:val="000000"/>
          <w:spacing w:val="-3"/>
          <w:sz w:val="24"/>
          <w:szCs w:val="24"/>
        </w:rPr>
        <w:t>roku</w:t>
      </w:r>
      <w:r w:rsidRPr="0052742F">
        <w:rPr>
          <w:rFonts w:ascii="Times New Roman" w:hAnsi="Times New Roman"/>
          <w:noProof/>
          <w:color w:val="000000"/>
          <w:w w:val="162"/>
          <w:sz w:val="24"/>
          <w:szCs w:val="24"/>
        </w:rPr>
        <w:t> </w:t>
      </w:r>
      <w:r w:rsidRPr="0052742F">
        <w:rPr>
          <w:rFonts w:ascii="Times New Roman" w:hAnsi="Times New Roman"/>
          <w:noProof/>
          <w:color w:val="000000"/>
          <w:spacing w:val="-3"/>
          <w:sz w:val="24"/>
          <w:szCs w:val="24"/>
        </w:rPr>
        <w:t>od</w:t>
      </w:r>
      <w:r w:rsidRPr="0052742F">
        <w:rPr>
          <w:rFonts w:ascii="Times New Roman" w:hAnsi="Times New Roman"/>
          <w:noProof/>
          <w:color w:val="000000"/>
          <w:w w:val="164"/>
          <w:sz w:val="24"/>
          <w:szCs w:val="24"/>
        </w:rPr>
        <w:t> </w:t>
      </w:r>
      <w:r w:rsidRPr="0052742F">
        <w:rPr>
          <w:rFonts w:ascii="Times New Roman" w:hAnsi="Times New Roman"/>
          <w:noProof/>
          <w:color w:val="000000"/>
          <w:spacing w:val="-2"/>
          <w:sz w:val="24"/>
          <w:szCs w:val="24"/>
        </w:rPr>
        <w:t>tri</w:t>
      </w:r>
      <w:r w:rsidRPr="0052742F">
        <w:rPr>
          <w:rFonts w:ascii="Times New Roman" w:hAnsi="Times New Roman"/>
          <w:noProof/>
          <w:color w:val="000000"/>
          <w:w w:val="164"/>
          <w:sz w:val="24"/>
          <w:szCs w:val="24"/>
        </w:rPr>
        <w:t> </w:t>
      </w:r>
      <w:r w:rsidRPr="0052742F">
        <w:rPr>
          <w:rFonts w:ascii="Times New Roman" w:hAnsi="Times New Roman"/>
          <w:noProof/>
          <w:color w:val="000000"/>
          <w:spacing w:val="-3"/>
          <w:sz w:val="24"/>
          <w:szCs w:val="24"/>
        </w:rPr>
        <w:t>dana (faxom,</w:t>
      </w:r>
      <w:r w:rsidRPr="0052742F">
        <w:rPr>
          <w:rFonts w:ascii="Times New Roman" w:hAnsi="Times New Roman"/>
          <w:noProof/>
          <w:color w:val="000000"/>
          <w:w w:val="221"/>
          <w:sz w:val="24"/>
          <w:szCs w:val="24"/>
        </w:rPr>
        <w:t> </w:t>
      </w:r>
      <w:r w:rsidRPr="0052742F">
        <w:rPr>
          <w:rFonts w:ascii="Times New Roman" w:hAnsi="Times New Roman"/>
          <w:noProof/>
          <w:color w:val="000000"/>
          <w:spacing w:val="-3"/>
          <w:sz w:val="24"/>
          <w:szCs w:val="24"/>
        </w:rPr>
        <w:t>elektronskom</w:t>
      </w:r>
      <w:r w:rsidRPr="0052742F">
        <w:rPr>
          <w:rFonts w:ascii="Times New Roman" w:hAnsi="Times New Roman"/>
          <w:noProof/>
          <w:color w:val="000000"/>
          <w:w w:val="221"/>
          <w:sz w:val="24"/>
          <w:szCs w:val="24"/>
        </w:rPr>
        <w:t> </w:t>
      </w:r>
      <w:r w:rsidRPr="0052742F">
        <w:rPr>
          <w:rFonts w:ascii="Times New Roman" w:hAnsi="Times New Roman"/>
          <w:noProof/>
          <w:color w:val="000000"/>
          <w:spacing w:val="-3"/>
          <w:sz w:val="24"/>
          <w:szCs w:val="24"/>
        </w:rPr>
        <w:t>poštom</w:t>
      </w:r>
      <w:r w:rsidRPr="0052742F">
        <w:rPr>
          <w:rFonts w:ascii="Times New Roman" w:hAnsi="Times New Roman"/>
          <w:noProof/>
          <w:color w:val="000000"/>
          <w:w w:val="217"/>
          <w:sz w:val="24"/>
          <w:szCs w:val="24"/>
        </w:rPr>
        <w:t> </w:t>
      </w:r>
      <w:r w:rsidRPr="0052742F">
        <w:rPr>
          <w:rFonts w:ascii="Times New Roman" w:hAnsi="Times New Roman"/>
          <w:noProof/>
          <w:color w:val="000000"/>
          <w:spacing w:val="-2"/>
          <w:sz w:val="24"/>
          <w:szCs w:val="24"/>
        </w:rPr>
        <w:t>ili</w:t>
      </w:r>
      <w:r w:rsidRPr="0052742F">
        <w:rPr>
          <w:rFonts w:ascii="Times New Roman" w:hAnsi="Times New Roman"/>
          <w:noProof/>
          <w:color w:val="000000"/>
          <w:w w:val="217"/>
          <w:sz w:val="24"/>
          <w:szCs w:val="24"/>
        </w:rPr>
        <w:t> </w:t>
      </w:r>
      <w:r w:rsidRPr="0052742F">
        <w:rPr>
          <w:rFonts w:ascii="Times New Roman" w:hAnsi="Times New Roman"/>
          <w:noProof/>
          <w:color w:val="000000"/>
          <w:spacing w:val="-3"/>
          <w:sz w:val="24"/>
          <w:szCs w:val="24"/>
        </w:rPr>
        <w:t>objavom</w:t>
      </w:r>
      <w:r w:rsidRPr="0052742F">
        <w:rPr>
          <w:rFonts w:ascii="Times New Roman" w:hAnsi="Times New Roman"/>
          <w:noProof/>
          <w:color w:val="000000"/>
          <w:w w:val="216"/>
          <w:sz w:val="24"/>
          <w:szCs w:val="24"/>
        </w:rPr>
        <w:t> </w:t>
      </w:r>
      <w:r w:rsidRPr="0052742F">
        <w:rPr>
          <w:rFonts w:ascii="Times New Roman" w:hAnsi="Times New Roman"/>
          <w:noProof/>
          <w:color w:val="000000"/>
          <w:spacing w:val="-3"/>
          <w:sz w:val="24"/>
          <w:szCs w:val="24"/>
        </w:rPr>
        <w:t>na</w:t>
      </w:r>
      <w:r w:rsidRPr="0052742F">
        <w:rPr>
          <w:rFonts w:ascii="Times New Roman" w:hAnsi="Times New Roman"/>
          <w:noProof/>
          <w:color w:val="000000"/>
          <w:w w:val="218"/>
          <w:sz w:val="24"/>
          <w:szCs w:val="24"/>
        </w:rPr>
        <w:t> </w:t>
      </w:r>
      <w:r w:rsidRPr="0052742F">
        <w:rPr>
          <w:rFonts w:ascii="Times New Roman" w:hAnsi="Times New Roman"/>
          <w:noProof/>
          <w:color w:val="000000"/>
          <w:spacing w:val="-3"/>
          <w:sz w:val="24"/>
          <w:szCs w:val="24"/>
        </w:rPr>
        <w:t>internet</w:t>
      </w:r>
      <w:r w:rsidRPr="0052742F">
        <w:rPr>
          <w:rFonts w:ascii="Times New Roman" w:hAnsi="Times New Roman"/>
          <w:noProof/>
          <w:color w:val="000000"/>
          <w:w w:val="221"/>
          <w:sz w:val="24"/>
          <w:szCs w:val="24"/>
        </w:rPr>
        <w:t> </w:t>
      </w:r>
      <w:r w:rsidRPr="0052742F">
        <w:rPr>
          <w:rFonts w:ascii="Times New Roman" w:hAnsi="Times New Roman"/>
          <w:noProof/>
          <w:color w:val="000000"/>
          <w:spacing w:val="-3"/>
          <w:sz w:val="24"/>
          <w:szCs w:val="24"/>
        </w:rPr>
        <w:t>strani</w:t>
      </w:r>
    </w:p>
    <w:p w:rsidR="00117D14" w:rsidRPr="0052742F" w:rsidRDefault="00117D14" w:rsidP="00117D14">
      <w:pPr>
        <w:spacing w:after="0" w:line="276" w:lineRule="exact"/>
        <w:ind w:left="62"/>
        <w:jc w:val="both"/>
        <w:rPr>
          <w:rFonts w:ascii="Times New Roman" w:hAnsi="Times New Roman"/>
          <w:noProof/>
          <w:color w:val="000000"/>
          <w:spacing w:val="-3"/>
          <w:sz w:val="24"/>
          <w:szCs w:val="24"/>
        </w:rPr>
      </w:pPr>
      <w:r w:rsidRPr="0052742F">
        <w:rPr>
          <w:rFonts w:ascii="Times New Roman" w:hAnsi="Times New Roman"/>
          <w:noProof/>
          <w:color w:val="000000"/>
          <w:spacing w:val="-3"/>
          <w:sz w:val="24"/>
          <w:szCs w:val="24"/>
        </w:rPr>
        <w:t xml:space="preserve">naručioca). </w:t>
      </w:r>
      <w:r w:rsidRPr="0052742F">
        <w:rPr>
          <w:rFonts w:ascii="Times New Roman" w:hAnsi="Times New Roman"/>
          <w:b/>
          <w:noProof/>
          <w:color w:val="000000"/>
          <w:spacing w:val="-3"/>
          <w:sz w:val="24"/>
          <w:szCs w:val="24"/>
        </w:rPr>
        <w:t>Na</w:t>
      </w:r>
      <w:r w:rsidRPr="0052742F">
        <w:rPr>
          <w:rFonts w:ascii="Times New Roman" w:hAnsi="Times New Roman"/>
          <w:b/>
          <w:noProof/>
          <w:color w:val="000000"/>
          <w:spacing w:val="2"/>
          <w:sz w:val="24"/>
          <w:szCs w:val="24"/>
        </w:rPr>
        <w:t> </w:t>
      </w:r>
      <w:r w:rsidRPr="0052742F">
        <w:rPr>
          <w:rFonts w:ascii="Times New Roman" w:hAnsi="Times New Roman"/>
          <w:b/>
          <w:noProof/>
          <w:color w:val="000000"/>
          <w:spacing w:val="-3"/>
          <w:sz w:val="24"/>
          <w:szCs w:val="24"/>
        </w:rPr>
        <w:t>obavještenje</w:t>
      </w:r>
      <w:r w:rsidRPr="0052742F">
        <w:rPr>
          <w:rFonts w:ascii="Times New Roman" w:hAnsi="Times New Roman"/>
          <w:b/>
          <w:noProof/>
          <w:color w:val="000000"/>
          <w:spacing w:val="3"/>
          <w:sz w:val="24"/>
          <w:szCs w:val="24"/>
        </w:rPr>
        <w:t> </w:t>
      </w:r>
      <w:r w:rsidRPr="0052742F">
        <w:rPr>
          <w:rFonts w:ascii="Times New Roman" w:hAnsi="Times New Roman"/>
          <w:b/>
          <w:noProof/>
          <w:color w:val="000000"/>
          <w:spacing w:val="-3"/>
          <w:sz w:val="24"/>
          <w:szCs w:val="24"/>
        </w:rPr>
        <w:t>o</w:t>
      </w:r>
      <w:r w:rsidRPr="0052742F">
        <w:rPr>
          <w:rFonts w:ascii="Times New Roman" w:hAnsi="Times New Roman"/>
          <w:b/>
          <w:noProof/>
          <w:color w:val="000000"/>
          <w:spacing w:val="3"/>
          <w:sz w:val="24"/>
          <w:szCs w:val="24"/>
        </w:rPr>
        <w:t> </w:t>
      </w:r>
      <w:r w:rsidRPr="0052742F">
        <w:rPr>
          <w:rFonts w:ascii="Times New Roman" w:hAnsi="Times New Roman"/>
          <w:b/>
          <w:noProof/>
          <w:color w:val="000000"/>
          <w:spacing w:val="-3"/>
          <w:sz w:val="24"/>
          <w:szCs w:val="24"/>
        </w:rPr>
        <w:t>ishodu</w:t>
      </w:r>
      <w:r w:rsidRPr="0052742F">
        <w:rPr>
          <w:rFonts w:ascii="Times New Roman" w:hAnsi="Times New Roman"/>
          <w:b/>
          <w:noProof/>
          <w:color w:val="000000"/>
          <w:spacing w:val="6"/>
          <w:sz w:val="24"/>
          <w:szCs w:val="24"/>
        </w:rPr>
        <w:t> </w:t>
      </w:r>
      <w:r w:rsidRPr="0052742F">
        <w:rPr>
          <w:rFonts w:ascii="Times New Roman" w:hAnsi="Times New Roman"/>
          <w:b/>
          <w:noProof/>
          <w:color w:val="000000"/>
          <w:spacing w:val="-3"/>
          <w:sz w:val="24"/>
          <w:szCs w:val="24"/>
        </w:rPr>
        <w:t>postupka</w:t>
      </w:r>
      <w:r w:rsidRPr="0052742F">
        <w:rPr>
          <w:rFonts w:ascii="Times New Roman" w:hAnsi="Times New Roman"/>
          <w:b/>
          <w:noProof/>
          <w:color w:val="000000"/>
          <w:spacing w:val="2"/>
          <w:sz w:val="24"/>
          <w:szCs w:val="24"/>
        </w:rPr>
        <w:t> </w:t>
      </w:r>
      <w:r w:rsidRPr="0052742F">
        <w:rPr>
          <w:rFonts w:ascii="Times New Roman" w:hAnsi="Times New Roman"/>
          <w:b/>
          <w:noProof/>
          <w:color w:val="000000"/>
          <w:spacing w:val="-2"/>
          <w:sz w:val="24"/>
          <w:szCs w:val="24"/>
        </w:rPr>
        <w:t>nije</w:t>
      </w:r>
      <w:r w:rsidRPr="0052742F">
        <w:rPr>
          <w:rFonts w:ascii="Times New Roman" w:hAnsi="Times New Roman"/>
          <w:b/>
          <w:noProof/>
          <w:color w:val="000000"/>
          <w:spacing w:val="2"/>
          <w:sz w:val="24"/>
          <w:szCs w:val="24"/>
        </w:rPr>
        <w:t> </w:t>
      </w:r>
      <w:r w:rsidRPr="0052742F">
        <w:rPr>
          <w:rFonts w:ascii="Times New Roman" w:hAnsi="Times New Roman"/>
          <w:b/>
          <w:noProof/>
          <w:color w:val="000000"/>
          <w:spacing w:val="-3"/>
          <w:sz w:val="24"/>
          <w:szCs w:val="24"/>
        </w:rPr>
        <w:t>dopuštena</w:t>
      </w:r>
      <w:r w:rsidRPr="0052742F">
        <w:rPr>
          <w:rFonts w:ascii="Times New Roman" w:hAnsi="Times New Roman"/>
          <w:b/>
          <w:noProof/>
          <w:color w:val="000000"/>
          <w:spacing w:val="4"/>
          <w:sz w:val="24"/>
          <w:szCs w:val="24"/>
        </w:rPr>
        <w:t> </w:t>
      </w:r>
      <w:r w:rsidRPr="0052742F">
        <w:rPr>
          <w:rFonts w:ascii="Times New Roman" w:hAnsi="Times New Roman"/>
          <w:b/>
          <w:noProof/>
          <w:color w:val="000000"/>
          <w:spacing w:val="-2"/>
          <w:sz w:val="24"/>
          <w:szCs w:val="24"/>
        </w:rPr>
        <w:t>žalba.</w:t>
      </w:r>
    </w:p>
    <w:p w:rsidR="00117D14" w:rsidRPr="00117D14" w:rsidRDefault="00117D14" w:rsidP="00117D14">
      <w:pPr>
        <w:spacing w:after="0" w:line="312" w:lineRule="exact"/>
        <w:ind w:left="62"/>
        <w:jc w:val="both"/>
        <w:rPr>
          <w:sz w:val="20"/>
          <w:szCs w:val="20"/>
        </w:rPr>
      </w:pPr>
      <w:proofErr w:type="gramStart"/>
      <w:r w:rsidRPr="0052742F">
        <w:rPr>
          <w:rFonts w:ascii="Times New Roman" w:hAnsi="Times New Roman"/>
          <w:noProof/>
          <w:color w:val="000000"/>
          <w:spacing w:val="-3"/>
          <w:sz w:val="24"/>
          <w:szCs w:val="24"/>
        </w:rPr>
        <w:t>Naručilac</w:t>
      </w:r>
      <w:r w:rsidRPr="0052742F">
        <w:rPr>
          <w:rFonts w:ascii="Times New Roman" w:hAnsi="Times New Roman"/>
          <w:noProof/>
          <w:color w:val="000000"/>
          <w:spacing w:val="9"/>
          <w:sz w:val="24"/>
          <w:szCs w:val="24"/>
        </w:rPr>
        <w:t> </w:t>
      </w:r>
      <w:r w:rsidRPr="0052742F">
        <w:rPr>
          <w:rFonts w:ascii="Times New Roman" w:hAnsi="Times New Roman"/>
          <w:noProof/>
          <w:color w:val="000000"/>
          <w:spacing w:val="-3"/>
          <w:sz w:val="24"/>
          <w:szCs w:val="24"/>
        </w:rPr>
        <w:t>objavom</w:t>
      </w:r>
      <w:r w:rsidRPr="0052742F">
        <w:rPr>
          <w:rFonts w:ascii="Times New Roman" w:hAnsi="Times New Roman"/>
          <w:noProof/>
          <w:color w:val="000000"/>
          <w:spacing w:val="11"/>
          <w:sz w:val="24"/>
          <w:szCs w:val="24"/>
        </w:rPr>
        <w:t> </w:t>
      </w:r>
      <w:r w:rsidRPr="0052742F">
        <w:rPr>
          <w:rFonts w:ascii="Times New Roman" w:hAnsi="Times New Roman"/>
          <w:noProof/>
          <w:color w:val="000000"/>
          <w:spacing w:val="-3"/>
          <w:sz w:val="24"/>
          <w:szCs w:val="24"/>
        </w:rPr>
        <w:t>o</w:t>
      </w:r>
      <w:r w:rsidRPr="0052742F">
        <w:rPr>
          <w:rFonts w:ascii="Times New Roman" w:hAnsi="Times New Roman"/>
          <w:noProof/>
          <w:color w:val="000000"/>
          <w:spacing w:val="-2"/>
          <w:sz w:val="24"/>
          <w:szCs w:val="24"/>
        </w:rPr>
        <w:t>bavještenj</w:t>
      </w:r>
      <w:r w:rsidRPr="0052742F">
        <w:rPr>
          <w:rFonts w:ascii="Times New Roman" w:hAnsi="Times New Roman"/>
          <w:noProof/>
          <w:color w:val="000000"/>
          <w:spacing w:val="-3"/>
          <w:sz w:val="24"/>
          <w:szCs w:val="24"/>
        </w:rPr>
        <w:t>a</w:t>
      </w:r>
      <w:r w:rsidRPr="0052742F">
        <w:rPr>
          <w:rFonts w:ascii="Times New Roman" w:hAnsi="Times New Roman"/>
          <w:noProof/>
          <w:color w:val="000000"/>
          <w:spacing w:val="9"/>
          <w:sz w:val="24"/>
          <w:szCs w:val="24"/>
        </w:rPr>
        <w:t> </w:t>
      </w:r>
      <w:r w:rsidRPr="0052742F">
        <w:rPr>
          <w:rFonts w:ascii="Times New Roman" w:hAnsi="Times New Roman"/>
          <w:noProof/>
          <w:color w:val="000000"/>
          <w:spacing w:val="-3"/>
          <w:sz w:val="24"/>
          <w:szCs w:val="24"/>
        </w:rPr>
        <w:t>o</w:t>
      </w:r>
      <w:r w:rsidRPr="0052742F">
        <w:rPr>
          <w:rFonts w:ascii="Times New Roman" w:hAnsi="Times New Roman"/>
          <w:noProof/>
          <w:color w:val="000000"/>
          <w:spacing w:val="10"/>
          <w:sz w:val="24"/>
          <w:szCs w:val="24"/>
        </w:rPr>
        <w:t> </w:t>
      </w:r>
      <w:r w:rsidRPr="0052742F">
        <w:rPr>
          <w:rFonts w:ascii="Times New Roman" w:hAnsi="Times New Roman"/>
          <w:noProof/>
          <w:color w:val="000000"/>
          <w:spacing w:val="-3"/>
          <w:sz w:val="24"/>
          <w:szCs w:val="24"/>
        </w:rPr>
        <w:t>ishodu</w:t>
      </w:r>
      <w:r w:rsidRPr="0052742F">
        <w:rPr>
          <w:rFonts w:ascii="Times New Roman" w:hAnsi="Times New Roman"/>
          <w:noProof/>
          <w:color w:val="000000"/>
          <w:spacing w:val="10"/>
          <w:sz w:val="24"/>
          <w:szCs w:val="24"/>
        </w:rPr>
        <w:t> </w:t>
      </w:r>
      <w:r w:rsidRPr="0052742F">
        <w:rPr>
          <w:rFonts w:ascii="Times New Roman" w:hAnsi="Times New Roman"/>
          <w:noProof/>
          <w:color w:val="000000"/>
          <w:spacing w:val="-2"/>
          <w:sz w:val="24"/>
          <w:szCs w:val="24"/>
        </w:rPr>
        <w:t>postupka,</w:t>
      </w:r>
      <w:r w:rsidRPr="0052742F">
        <w:rPr>
          <w:rFonts w:ascii="Times New Roman" w:hAnsi="Times New Roman"/>
          <w:noProof/>
          <w:color w:val="000000"/>
          <w:spacing w:val="10"/>
          <w:sz w:val="24"/>
          <w:szCs w:val="24"/>
        </w:rPr>
        <w:t> </w:t>
      </w:r>
      <w:r w:rsidRPr="0052742F">
        <w:rPr>
          <w:rFonts w:ascii="Times New Roman" w:hAnsi="Times New Roman"/>
          <w:noProof/>
          <w:color w:val="000000"/>
          <w:spacing w:val="-3"/>
          <w:sz w:val="24"/>
          <w:szCs w:val="24"/>
        </w:rPr>
        <w:t>odnosno</w:t>
      </w:r>
      <w:r w:rsidRPr="0052742F">
        <w:rPr>
          <w:rFonts w:ascii="Times New Roman" w:hAnsi="Times New Roman"/>
          <w:noProof/>
          <w:color w:val="000000"/>
          <w:spacing w:val="10"/>
          <w:sz w:val="24"/>
          <w:szCs w:val="24"/>
        </w:rPr>
        <w:t> </w:t>
      </w:r>
      <w:r w:rsidRPr="0052742F">
        <w:rPr>
          <w:rFonts w:ascii="Times New Roman" w:hAnsi="Times New Roman"/>
          <w:noProof/>
          <w:color w:val="000000"/>
          <w:spacing w:val="-3"/>
          <w:sz w:val="24"/>
          <w:szCs w:val="24"/>
        </w:rPr>
        <w:t>izvršenom</w:t>
      </w:r>
      <w:r w:rsidRPr="0052742F">
        <w:rPr>
          <w:rFonts w:ascii="Times New Roman" w:hAnsi="Times New Roman"/>
          <w:noProof/>
          <w:color w:val="000000"/>
          <w:spacing w:val="11"/>
          <w:sz w:val="24"/>
          <w:szCs w:val="24"/>
        </w:rPr>
        <w:t> </w:t>
      </w:r>
      <w:r w:rsidRPr="0052742F">
        <w:rPr>
          <w:rFonts w:ascii="Times New Roman" w:hAnsi="Times New Roman"/>
          <w:noProof/>
          <w:color w:val="000000"/>
          <w:spacing w:val="-3"/>
          <w:sz w:val="24"/>
          <w:szCs w:val="24"/>
        </w:rPr>
        <w:t>dostavom</w:t>
      </w:r>
      <w:r w:rsidRPr="0052742F">
        <w:rPr>
          <w:rFonts w:ascii="Times New Roman" w:hAnsi="Times New Roman"/>
          <w:noProof/>
          <w:color w:val="000000"/>
          <w:spacing w:val="10"/>
          <w:sz w:val="24"/>
          <w:szCs w:val="24"/>
        </w:rPr>
        <w:t> </w:t>
      </w:r>
      <w:r w:rsidRPr="0052742F">
        <w:rPr>
          <w:rFonts w:ascii="Times New Roman" w:hAnsi="Times New Roman"/>
          <w:noProof/>
          <w:color w:val="000000"/>
          <w:spacing w:val="-3"/>
          <w:sz w:val="24"/>
          <w:szCs w:val="24"/>
        </w:rPr>
        <w:t>na</w:t>
      </w:r>
      <w:r w:rsidRPr="0052742F">
        <w:rPr>
          <w:rFonts w:ascii="Times New Roman" w:hAnsi="Times New Roman"/>
          <w:noProof/>
          <w:color w:val="000000"/>
          <w:spacing w:val="9"/>
          <w:sz w:val="24"/>
          <w:szCs w:val="24"/>
        </w:rPr>
        <w:t> </w:t>
      </w:r>
      <w:r w:rsidRPr="0052742F">
        <w:rPr>
          <w:rFonts w:ascii="Times New Roman" w:hAnsi="Times New Roman"/>
          <w:noProof/>
          <w:color w:val="000000"/>
          <w:spacing w:val="-3"/>
          <w:sz w:val="24"/>
          <w:szCs w:val="24"/>
        </w:rPr>
        <w:t>dokaziv</w:t>
      </w:r>
      <w:r w:rsidRPr="00117D14">
        <w:rPr>
          <w:sz w:val="20"/>
          <w:szCs w:val="20"/>
        </w:rPr>
        <w:t xml:space="preserve"> </w:t>
      </w:r>
      <w:r w:rsidRPr="00117D14">
        <w:rPr>
          <w:rFonts w:ascii="Times New Roman" w:hAnsi="Times New Roman"/>
          <w:noProof/>
          <w:color w:val="000000"/>
          <w:spacing w:val="-3"/>
          <w:sz w:val="20"/>
          <w:szCs w:val="20"/>
        </w:rPr>
        <w:t>način</w:t>
      </w:r>
      <w:r w:rsidRPr="00117D14">
        <w:rPr>
          <w:rFonts w:cs="Calibri"/>
          <w:noProof/>
          <w:color w:val="000000"/>
          <w:spacing w:val="3"/>
          <w:sz w:val="20"/>
          <w:szCs w:val="20"/>
        </w:rPr>
        <w:t> </w:t>
      </w:r>
      <w:r w:rsidRPr="00117D14">
        <w:rPr>
          <w:rFonts w:ascii="Times New Roman" w:hAnsi="Times New Roman"/>
          <w:noProof/>
          <w:color w:val="000000"/>
          <w:spacing w:val="-2"/>
          <w:sz w:val="20"/>
          <w:szCs w:val="20"/>
        </w:rPr>
        <w:t>stiče</w:t>
      </w:r>
      <w:r w:rsidRPr="00117D14">
        <w:rPr>
          <w:rFonts w:cs="Calibri"/>
          <w:noProof/>
          <w:color w:val="000000"/>
          <w:spacing w:val="2"/>
          <w:sz w:val="20"/>
          <w:szCs w:val="20"/>
        </w:rPr>
        <w:t> </w:t>
      </w:r>
      <w:r w:rsidRPr="00117D14">
        <w:rPr>
          <w:rFonts w:ascii="Times New Roman" w:hAnsi="Times New Roman"/>
          <w:noProof/>
          <w:color w:val="000000"/>
          <w:spacing w:val="-3"/>
          <w:sz w:val="20"/>
          <w:szCs w:val="20"/>
        </w:rPr>
        <w:t>uslove</w:t>
      </w:r>
      <w:r w:rsidRPr="00117D14">
        <w:rPr>
          <w:rFonts w:cs="Calibri"/>
          <w:noProof/>
          <w:color w:val="000000"/>
          <w:spacing w:val="2"/>
          <w:sz w:val="20"/>
          <w:szCs w:val="20"/>
        </w:rPr>
        <w:t> </w:t>
      </w:r>
      <w:r w:rsidRPr="00117D14">
        <w:rPr>
          <w:rFonts w:ascii="Times New Roman" w:hAnsi="Times New Roman"/>
          <w:noProof/>
          <w:color w:val="000000"/>
          <w:spacing w:val="-2"/>
          <w:sz w:val="20"/>
          <w:szCs w:val="20"/>
        </w:rPr>
        <w:t>za</w:t>
      </w:r>
      <w:r w:rsidRPr="00117D14">
        <w:rPr>
          <w:rFonts w:cs="Calibri"/>
          <w:noProof/>
          <w:color w:val="000000"/>
          <w:spacing w:val="2"/>
          <w:sz w:val="20"/>
          <w:szCs w:val="20"/>
        </w:rPr>
        <w:t> </w:t>
      </w:r>
      <w:r w:rsidRPr="00117D14">
        <w:rPr>
          <w:rFonts w:ascii="Times New Roman" w:hAnsi="Times New Roman"/>
          <w:noProof/>
          <w:color w:val="000000"/>
          <w:spacing w:val="-3"/>
          <w:sz w:val="20"/>
          <w:szCs w:val="20"/>
        </w:rPr>
        <w:t>zaključenje</w:t>
      </w:r>
      <w:r w:rsidRPr="00117D14">
        <w:rPr>
          <w:rFonts w:cs="Calibri"/>
          <w:noProof/>
          <w:color w:val="000000"/>
          <w:spacing w:val="3"/>
          <w:sz w:val="20"/>
          <w:szCs w:val="20"/>
        </w:rPr>
        <w:t> </w:t>
      </w:r>
      <w:r w:rsidRPr="00117D14">
        <w:rPr>
          <w:rFonts w:ascii="Times New Roman" w:hAnsi="Times New Roman"/>
          <w:noProof/>
          <w:color w:val="000000"/>
          <w:spacing w:val="-3"/>
          <w:sz w:val="20"/>
          <w:szCs w:val="20"/>
        </w:rPr>
        <w:t>ugovora</w:t>
      </w:r>
      <w:r w:rsidRPr="00117D14">
        <w:rPr>
          <w:rFonts w:cs="Calibri"/>
          <w:noProof/>
          <w:color w:val="000000"/>
          <w:spacing w:val="1"/>
          <w:sz w:val="20"/>
          <w:szCs w:val="20"/>
        </w:rPr>
        <w:t> </w:t>
      </w:r>
      <w:r w:rsidRPr="00117D14">
        <w:rPr>
          <w:rFonts w:ascii="Times New Roman" w:hAnsi="Times New Roman"/>
          <w:noProof/>
          <w:color w:val="000000"/>
          <w:spacing w:val="-3"/>
          <w:sz w:val="20"/>
          <w:szCs w:val="20"/>
        </w:rPr>
        <w:t>o</w:t>
      </w:r>
      <w:r w:rsidRPr="00117D14">
        <w:rPr>
          <w:rFonts w:cs="Calibri"/>
          <w:noProof/>
          <w:color w:val="000000"/>
          <w:spacing w:val="5"/>
          <w:sz w:val="20"/>
          <w:szCs w:val="20"/>
        </w:rPr>
        <w:t> </w:t>
      </w:r>
      <w:r w:rsidRPr="00117D14">
        <w:rPr>
          <w:rFonts w:ascii="Times New Roman" w:hAnsi="Times New Roman"/>
          <w:noProof/>
          <w:color w:val="000000"/>
          <w:spacing w:val="-2"/>
          <w:sz w:val="20"/>
          <w:szCs w:val="20"/>
        </w:rPr>
        <w:t>nabavci.</w:t>
      </w:r>
      <w:proofErr w:type="gramEnd"/>
    </w:p>
    <w:p w:rsidR="00117D14" w:rsidRDefault="00117D14" w:rsidP="00117D14">
      <w:pPr>
        <w:spacing w:after="0" w:line="240" w:lineRule="auto"/>
        <w:rPr>
          <w:rFonts w:ascii="Times New Roman" w:hAnsi="Times New Roman"/>
          <w:b/>
          <w:sz w:val="24"/>
          <w:szCs w:val="24"/>
        </w:rPr>
      </w:pPr>
    </w:p>
    <w:p w:rsidR="00117D14" w:rsidRDefault="00117D14" w:rsidP="00117D14">
      <w:pPr>
        <w:tabs>
          <w:tab w:val="center" w:pos="4962"/>
          <w:tab w:val="right" w:pos="9639"/>
        </w:tabs>
        <w:spacing w:after="0" w:line="240" w:lineRule="auto"/>
        <w:rPr>
          <w:rFonts w:ascii="Times New Roman" w:hAnsi="Times New Roman"/>
          <w:sz w:val="24"/>
          <w:szCs w:val="24"/>
          <w:lang w:val="sr-Latn-CS"/>
        </w:rPr>
      </w:pPr>
    </w:p>
    <w:p w:rsidR="00117D14" w:rsidRDefault="00117D14" w:rsidP="00117D14">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117D14" w:rsidRDefault="00117D14" w:rsidP="00117D14">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117D14" w:rsidRDefault="00117D14" w:rsidP="00117D14">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117D14" w:rsidRDefault="00117D14" w:rsidP="00117D14">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117D14" w:rsidRDefault="00117D14" w:rsidP="00117D14">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ab/>
        <w:t xml:space="preserve"> M.P.</w:t>
      </w:r>
    </w:p>
    <w:p w:rsidR="00117D14" w:rsidRDefault="00117D14" w:rsidP="00117D1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117D14" w:rsidRDefault="00117D14" w:rsidP="00117D1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4D64DF" w:rsidRPr="004C6D45" w:rsidRDefault="004D64DF" w:rsidP="004D64DF">
      <w:pPr>
        <w:pStyle w:val="Heading3"/>
        <w:jc w:val="both"/>
        <w:rPr>
          <w:szCs w:val="24"/>
          <w:lang w:val="sr-Latn-CS"/>
        </w:rPr>
      </w:pPr>
    </w:p>
    <w:p w:rsidR="00712A3A" w:rsidRPr="00394DFA" w:rsidRDefault="00712A3A" w:rsidP="00712A3A">
      <w:pPr>
        <w:ind w:left="450"/>
        <w:jc w:val="both"/>
        <w:rPr>
          <w:rFonts w:ascii="Times New Roman" w:hAnsi="Times New Roman"/>
          <w:b/>
          <w:sz w:val="24"/>
          <w:szCs w:val="24"/>
        </w:rPr>
      </w:pPr>
    </w:p>
    <w:p w:rsidR="00712A3A" w:rsidRDefault="00712A3A" w:rsidP="00712A3A">
      <w:pPr>
        <w:ind w:left="450"/>
        <w:jc w:val="both"/>
        <w:rPr>
          <w:rFonts w:ascii="Times New Roman" w:hAnsi="Times New Roman"/>
          <w:b/>
          <w:sz w:val="24"/>
          <w:szCs w:val="24"/>
        </w:rPr>
      </w:pPr>
    </w:p>
    <w:p w:rsidR="0086548C" w:rsidRDefault="0086548C" w:rsidP="00712A3A">
      <w:pPr>
        <w:ind w:left="450"/>
        <w:jc w:val="both"/>
        <w:rPr>
          <w:rFonts w:ascii="Times New Roman" w:hAnsi="Times New Roman"/>
          <w:b/>
          <w:sz w:val="24"/>
          <w:szCs w:val="24"/>
        </w:rPr>
      </w:pPr>
    </w:p>
    <w:p w:rsidR="0086548C" w:rsidRDefault="0086548C" w:rsidP="00712A3A">
      <w:pPr>
        <w:ind w:left="450"/>
        <w:jc w:val="both"/>
        <w:rPr>
          <w:rFonts w:ascii="Times New Roman" w:hAnsi="Times New Roman"/>
          <w:b/>
          <w:sz w:val="24"/>
          <w:szCs w:val="24"/>
        </w:rPr>
      </w:pPr>
    </w:p>
    <w:p w:rsidR="0086548C" w:rsidRDefault="0086548C" w:rsidP="00712A3A">
      <w:pPr>
        <w:ind w:left="450"/>
        <w:jc w:val="both"/>
        <w:rPr>
          <w:rFonts w:ascii="Times New Roman" w:hAnsi="Times New Roman"/>
          <w:b/>
          <w:sz w:val="24"/>
          <w:szCs w:val="24"/>
        </w:rPr>
      </w:pPr>
    </w:p>
    <w:p w:rsidR="0086548C" w:rsidRDefault="0086548C" w:rsidP="00712A3A">
      <w:pPr>
        <w:ind w:left="450"/>
        <w:jc w:val="both"/>
        <w:rPr>
          <w:rFonts w:ascii="Times New Roman" w:hAnsi="Times New Roman"/>
          <w:b/>
          <w:sz w:val="24"/>
          <w:szCs w:val="24"/>
        </w:rPr>
      </w:pPr>
    </w:p>
    <w:p w:rsidR="00117D14" w:rsidRDefault="00117D14" w:rsidP="00712A3A">
      <w:pPr>
        <w:ind w:left="450"/>
        <w:jc w:val="both"/>
        <w:rPr>
          <w:rFonts w:ascii="Times New Roman" w:hAnsi="Times New Roman"/>
          <w:b/>
          <w:sz w:val="24"/>
          <w:szCs w:val="24"/>
        </w:rPr>
      </w:pPr>
    </w:p>
    <w:p w:rsidR="00117D14" w:rsidRDefault="00117D14" w:rsidP="00712A3A">
      <w:pPr>
        <w:ind w:left="450"/>
        <w:jc w:val="both"/>
        <w:rPr>
          <w:rFonts w:ascii="Times New Roman" w:hAnsi="Times New Roman"/>
          <w:b/>
          <w:sz w:val="24"/>
          <w:szCs w:val="24"/>
        </w:rPr>
      </w:pPr>
    </w:p>
    <w:p w:rsidR="00117D14" w:rsidRPr="00394DFA" w:rsidRDefault="00117D14" w:rsidP="00712A3A">
      <w:pPr>
        <w:ind w:left="450"/>
        <w:jc w:val="both"/>
        <w:rPr>
          <w:rFonts w:ascii="Times New Roman" w:hAnsi="Times New Roman"/>
          <w:b/>
          <w:sz w:val="24"/>
          <w:szCs w:val="24"/>
        </w:rPr>
      </w:pPr>
    </w:p>
    <w:p w:rsidR="004D64DF" w:rsidRDefault="004D64DF">
      <w:pPr>
        <w:tabs>
          <w:tab w:val="left" w:pos="4111"/>
          <w:tab w:val="right" w:pos="9639"/>
        </w:tabs>
        <w:autoSpaceDE w:val="0"/>
        <w:autoSpaceDN w:val="0"/>
        <w:adjustRightInd w:val="0"/>
        <w:spacing w:after="0" w:line="240" w:lineRule="auto"/>
        <w:rPr>
          <w:rFonts w:ascii="Times New Roman" w:hAnsi="Times New Roman"/>
          <w:b/>
          <w:sz w:val="24"/>
          <w:szCs w:val="24"/>
        </w:rPr>
      </w:pPr>
    </w:p>
    <w:p w:rsidR="004D64DF" w:rsidRDefault="004D64DF">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b w:val="0"/>
          <w:i/>
          <w:iCs/>
          <w:color w:val="000000"/>
        </w:rPr>
      </w:pPr>
      <w:bookmarkStart w:id="12" w:name="_Toc417218195"/>
      <w:bookmarkStart w:id="13" w:name="_Toc418844895"/>
      <w:bookmarkStart w:id="14" w:name="_Toc481054326"/>
      <w:r>
        <w:rPr>
          <w:rFonts w:ascii="Times New Roman" w:hAnsi="Times New Roman"/>
          <w:b w:val="0"/>
          <w:color w:val="000000"/>
        </w:rPr>
        <w:lastRenderedPageBreak/>
        <w:t>IZJAVA NARUČIOCA (</w:t>
      </w:r>
      <w:r>
        <w:rPr>
          <w:rFonts w:ascii="Times New Roman" w:hAnsi="Times New Roman"/>
          <w:b w:val="0"/>
          <w:color w:val="000000"/>
          <w:sz w:val="20"/>
          <w:szCs w:val="20"/>
        </w:rPr>
        <w:t xml:space="preserve">OVLAŠĆENO LICE, SLUŽBENIK ZA JAVNE NABAVKE I LICA KOJA SU UČESTVOVALA U PLANIRANJU JAVNE NABAVKE) </w:t>
      </w:r>
      <w:r>
        <w:rPr>
          <w:rFonts w:ascii="Times New Roman" w:hAnsi="Times New Roman"/>
          <w:b w:val="0"/>
          <w:color w:val="000000"/>
        </w:rPr>
        <w:t xml:space="preserve">O NEPOSTOJANJU SUKOBA INTERESA </w:t>
      </w:r>
      <w:bookmarkEnd w:id="12"/>
      <w:bookmarkEnd w:id="13"/>
      <w:bookmarkEnd w:id="14"/>
    </w:p>
    <w:p w:rsidR="004D64DF" w:rsidRDefault="004D64DF" w:rsidP="000A0E12">
      <w:pPr>
        <w:tabs>
          <w:tab w:val="center" w:leader="underscore" w:pos="5387"/>
          <w:tab w:val="left" w:pos="5954"/>
          <w:tab w:val="right" w:pos="9639"/>
        </w:tabs>
        <w:spacing w:after="0" w:line="240" w:lineRule="auto"/>
        <w:rPr>
          <w:rFonts w:ascii="Times New Roman" w:hAnsi="Times New Roman"/>
          <w:b/>
          <w:sz w:val="24"/>
          <w:szCs w:val="24"/>
          <w:lang w:val="pl-PL"/>
        </w:rPr>
      </w:pPr>
    </w:p>
    <w:p w:rsidR="00724E7C" w:rsidRDefault="00724E7C" w:rsidP="00724E7C">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24E7C" w:rsidRDefault="00724E7C" w:rsidP="00724E7C">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Broj:3437/20-a</w:t>
      </w:r>
    </w:p>
    <w:p w:rsidR="00724E7C" w:rsidRDefault="00724E7C" w:rsidP="00724E7C">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 27.04.2020.</w:t>
      </w:r>
    </w:p>
    <w:p w:rsidR="00724E7C" w:rsidRDefault="00724E7C" w:rsidP="00724E7C">
      <w:pPr>
        <w:spacing w:after="0" w:line="240" w:lineRule="auto"/>
        <w:jc w:val="both"/>
        <w:rPr>
          <w:rFonts w:ascii="Times New Roman" w:hAnsi="Times New Roman"/>
          <w:sz w:val="24"/>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394DFA" w:rsidRDefault="00794335" w:rsidP="00394DFA">
      <w:pPr>
        <w:spacing w:after="0" w:line="240" w:lineRule="auto"/>
        <w:jc w:val="both"/>
        <w:rPr>
          <w:rFonts w:ascii="Times New Roman" w:hAnsi="Times New Roman"/>
          <w:b/>
          <w:sz w:val="24"/>
          <w:szCs w:val="24"/>
        </w:rPr>
      </w:pPr>
      <w:proofErr w:type="gramStart"/>
      <w:r w:rsidRPr="007E3F32">
        <w:rPr>
          <w:rFonts w:ascii="Times New Roman" w:hAnsi="Times New Roman"/>
          <w:szCs w:val="24"/>
        </w:rPr>
        <w:t>da</w:t>
      </w:r>
      <w:proofErr w:type="gramEnd"/>
      <w:r w:rsidRPr="007E3F32">
        <w:rPr>
          <w:rFonts w:ascii="Times New Roman" w:hAnsi="Times New Roman"/>
          <w:szCs w:val="24"/>
        </w:rPr>
        <w:t xml:space="preserve"> u postupku nabavke male vrijednos</w:t>
      </w:r>
      <w:r w:rsidR="009E7DED" w:rsidRPr="007E3F32">
        <w:rPr>
          <w:rFonts w:ascii="Times New Roman" w:hAnsi="Times New Roman"/>
          <w:szCs w:val="24"/>
        </w:rPr>
        <w:t xml:space="preserve">ti br. </w:t>
      </w:r>
      <w:r w:rsidR="00394DFA">
        <w:rPr>
          <w:rFonts w:ascii="Times New Roman" w:hAnsi="Times New Roman"/>
          <w:szCs w:val="24"/>
        </w:rPr>
        <w:t>12</w:t>
      </w:r>
      <w:r w:rsidRPr="007E3F32">
        <w:rPr>
          <w:rFonts w:ascii="Times New Roman" w:hAnsi="Times New Roman"/>
          <w:szCs w:val="24"/>
        </w:rPr>
        <w:t xml:space="preserve">/MN iz  </w:t>
      </w:r>
      <w:r w:rsidR="00CD0DFA" w:rsidRPr="007E3F32">
        <w:rPr>
          <w:rFonts w:ascii="Times New Roman" w:hAnsi="Times New Roman"/>
          <w:szCs w:val="24"/>
          <w:lang w:val="pl-PL"/>
        </w:rPr>
        <w:t>Plana javnih nabavki za 2020</w:t>
      </w:r>
      <w:r w:rsidRPr="007E3F32">
        <w:rPr>
          <w:rFonts w:ascii="Times New Roman" w:hAnsi="Times New Roman"/>
          <w:szCs w:val="24"/>
          <w:lang w:val="pl-PL"/>
        </w:rPr>
        <w:t>.godinu</w:t>
      </w:r>
      <w:r w:rsidR="00CD0DFA" w:rsidRPr="007E3F32">
        <w:rPr>
          <w:rFonts w:ascii="Times New Roman" w:hAnsi="Times New Roman"/>
          <w:szCs w:val="24"/>
          <w:lang w:val="pl-PL"/>
        </w:rPr>
        <w:t xml:space="preserve">, stavka </w:t>
      </w:r>
      <w:r w:rsidR="00394DFA">
        <w:rPr>
          <w:rFonts w:ascii="Times New Roman" w:hAnsi="Times New Roman"/>
          <w:szCs w:val="24"/>
          <w:lang w:val="pl-PL"/>
        </w:rPr>
        <w:t>47</w:t>
      </w:r>
      <w:r w:rsidR="00CD0DFA" w:rsidRPr="007E3F32">
        <w:rPr>
          <w:rFonts w:ascii="Times New Roman" w:hAnsi="Times New Roman"/>
          <w:szCs w:val="24"/>
          <w:lang w:val="pl-PL"/>
        </w:rPr>
        <w:t xml:space="preserve">, </w:t>
      </w:r>
      <w:r w:rsidRPr="007E3F32">
        <w:rPr>
          <w:rFonts w:ascii="Times New Roman" w:hAnsi="Times New Roman"/>
          <w:szCs w:val="24"/>
          <w:lang w:val="pl-PL"/>
        </w:rPr>
        <w:t xml:space="preserve"> </w:t>
      </w:r>
      <w:r w:rsidRPr="007E3F32">
        <w:rPr>
          <w:rFonts w:ascii="Times New Roman" w:hAnsi="Times New Roman"/>
          <w:szCs w:val="24"/>
        </w:rPr>
        <w:t>za nabavku</w:t>
      </w:r>
      <w:r w:rsidRPr="007E3F32">
        <w:rPr>
          <w:rFonts w:ascii="Times New Roman" w:hAnsi="Times New Roman"/>
          <w:szCs w:val="24"/>
          <w:lang w:val="sl-SI"/>
        </w:rPr>
        <w:t xml:space="preserve"> </w:t>
      </w:r>
      <w:r w:rsidR="00831F89" w:rsidRPr="007E3F32">
        <w:rPr>
          <w:rFonts w:ascii="Times New Roman" w:hAnsi="Times New Roman"/>
          <w:szCs w:val="24"/>
          <w:lang w:val="sl-SI"/>
        </w:rPr>
        <w:t xml:space="preserve">predmetnu nabavku: </w:t>
      </w:r>
      <w:r w:rsidR="00394DFA">
        <w:rPr>
          <w:rFonts w:ascii="Times New Roman" w:hAnsi="Times New Roman"/>
          <w:b/>
          <w:szCs w:val="24"/>
          <w:lang w:val="sl-SI"/>
        </w:rPr>
        <w:t>Sanacija elektro instalacija u objektu i na košarkaškom terenu ( Njegošev park) sa postavljanjem i montažom novih Led reflektora za osvjetljenje terena, saglasno Tehničkoj specifikaciji – Elaboratu sanacije elektroinstalacija u Njegoševom parku.</w:t>
      </w:r>
    </w:p>
    <w:p w:rsidR="00794335" w:rsidRPr="007E3F32" w:rsidRDefault="00794335" w:rsidP="007E3F32">
      <w:pPr>
        <w:tabs>
          <w:tab w:val="left" w:pos="426"/>
        </w:tabs>
        <w:spacing w:before="96" w:after="0" w:line="240" w:lineRule="auto"/>
        <w:jc w:val="both"/>
        <w:rPr>
          <w:rFonts w:ascii="Times New Roman" w:hAnsi="Times New Roman"/>
          <w:b/>
          <w:sz w:val="24"/>
          <w:szCs w:val="24"/>
        </w:rPr>
      </w:pPr>
      <w:proofErr w:type="gramStart"/>
      <w:r>
        <w:rPr>
          <w:rFonts w:ascii="Times New Roman" w:hAnsi="Times New Roman"/>
          <w:szCs w:val="24"/>
        </w:rPr>
        <w:t>nijesam</w:t>
      </w:r>
      <w:proofErr w:type="gramEnd"/>
      <w:r>
        <w:rPr>
          <w:rFonts w:ascii="Times New Roman" w:hAnsi="Times New Roman"/>
          <w:szCs w:val="24"/>
        </w:rPr>
        <w:t xml:space="preserve">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rsidP="00152FA8">
      <w:pPr>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Ovlašćeno lice naručioca mr Vojislav Marković</w:t>
      </w:r>
    </w:p>
    <w:p w:rsidR="00794335" w:rsidRDefault="00794335">
      <w:pPr>
        <w:spacing w:after="0" w:line="240" w:lineRule="auto"/>
        <w:ind w:firstLine="1134"/>
        <w:jc w:val="right"/>
        <w:rPr>
          <w:rFonts w:ascii="Times New Roman" w:hAnsi="Times New Roman"/>
          <w:i/>
          <w:iCs/>
          <w:sz w:val="20"/>
          <w:szCs w:val="20"/>
        </w:rPr>
      </w:pPr>
      <w:r>
        <w:rPr>
          <w:rFonts w:ascii="Times New Roman" w:hAnsi="Times New Roman"/>
          <w:szCs w:val="24"/>
          <w:lang w:val="sr-Latn-CS"/>
        </w:rPr>
        <w:t>_________________________</w:t>
      </w:r>
      <w:r>
        <w:rPr>
          <w:rFonts w:ascii="Times New Roman" w:hAnsi="Times New Roman"/>
          <w:i/>
          <w:iCs/>
          <w:sz w:val="20"/>
          <w:szCs w:val="20"/>
          <w:lang w:val="sr-Latn-CS"/>
        </w:rPr>
        <w:t>.</w:t>
      </w:r>
    </w:p>
    <w:p w:rsidR="00794335" w:rsidRDefault="00794335">
      <w:pPr>
        <w:spacing w:after="0" w:line="240" w:lineRule="auto"/>
        <w:jc w:val="right"/>
        <w:rPr>
          <w:rFonts w:ascii="Times New Roman" w:hAnsi="Times New Roman"/>
          <w:szCs w:val="24"/>
        </w:rPr>
      </w:pP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9E7DED" w:rsidRDefault="009E7DED">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rPr>
        <w:t>Službenik za javne nabavke</w:t>
      </w:r>
      <w:r>
        <w:rPr>
          <w:rFonts w:ascii="Times New Roman" w:hAnsi="Times New Roman"/>
          <w:szCs w:val="24"/>
          <w:lang w:val="sr-Latn-CS"/>
        </w:rPr>
        <w:t xml:space="preserve"> Snežana Sekulić,</w:t>
      </w: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rsidR="00794335" w:rsidRDefault="00794335">
      <w:pPr>
        <w:spacing w:after="0" w:line="240" w:lineRule="auto"/>
        <w:ind w:firstLine="1134"/>
        <w:jc w:val="right"/>
        <w:rPr>
          <w:rFonts w:ascii="Times New Roman" w:hAnsi="Times New Roman"/>
          <w:i/>
          <w:iCs/>
          <w:sz w:val="20"/>
          <w:szCs w:val="20"/>
        </w:rPr>
      </w:pP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794335" w:rsidRDefault="00794335">
      <w:pPr>
        <w:spacing w:after="0" w:line="240" w:lineRule="auto"/>
        <w:ind w:firstLine="1134"/>
        <w:jc w:val="right"/>
        <w:rPr>
          <w:rFonts w:ascii="Times New Roman" w:hAnsi="Times New Roman"/>
          <w:szCs w:val="24"/>
        </w:rPr>
      </w:pPr>
    </w:p>
    <w:p w:rsidR="00794335" w:rsidRDefault="00794335">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Goran Vujović, gradj.ing.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9E7DED" w:rsidRDefault="009E7DED">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i/>
          <w:iCs/>
          <w:color w:val="000000"/>
          <w:sz w:val="24"/>
          <w:szCs w:val="24"/>
        </w:rPr>
      </w:pPr>
      <w:proofErr w:type="gramStart"/>
      <w:r>
        <w:rPr>
          <w:rFonts w:ascii="Times New Roman" w:hAnsi="Times New Roman"/>
          <w:color w:val="000000"/>
          <w:sz w:val="24"/>
          <w:szCs w:val="24"/>
        </w:rPr>
        <w:lastRenderedPageBreak/>
        <w:t>IZJAVU  LICA</w:t>
      </w:r>
      <w:proofErr w:type="gramEnd"/>
      <w:r>
        <w:rPr>
          <w:rFonts w:ascii="Times New Roman" w:hAnsi="Times New Roman"/>
          <w:color w:val="000000"/>
          <w:sz w:val="24"/>
          <w:szCs w:val="24"/>
        </w:rPr>
        <w:t xml:space="preserve"> KOJA SU UČESTVOVALA  U IZRADI  TEHNIČKE SPECIFIKACIJE  O NEPOSTOJANJU SUKOBA INTERESA </w:t>
      </w:r>
      <w:r>
        <w:rPr>
          <w:rStyle w:val="FootnoteReference"/>
          <w:rFonts w:ascii="Times New Roman" w:hAnsi="Times New Roman"/>
          <w:color w:val="000000"/>
          <w:sz w:val="24"/>
          <w:szCs w:val="24"/>
        </w:rPr>
        <w:footnoteReference w:id="1"/>
      </w:r>
    </w:p>
    <w:p w:rsidR="00794335" w:rsidRPr="00CD0DFA" w:rsidRDefault="00794335">
      <w:pPr>
        <w:spacing w:after="0" w:line="240" w:lineRule="auto"/>
        <w:jc w:val="both"/>
        <w:rPr>
          <w:rFonts w:ascii="Times New Roman" w:hAnsi="Times New Roman"/>
          <w:b/>
          <w:bCs/>
          <w:color w:val="FF0000"/>
          <w:sz w:val="28"/>
          <w:szCs w:val="28"/>
          <w:lang w:val="sr-Latn-CS"/>
        </w:rPr>
      </w:pPr>
    </w:p>
    <w:p w:rsidR="00724E7C" w:rsidRDefault="00724E7C" w:rsidP="00724E7C">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24E7C" w:rsidRDefault="00724E7C" w:rsidP="00724E7C">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Broj:3437/20-b</w:t>
      </w:r>
    </w:p>
    <w:p w:rsidR="00724E7C" w:rsidRDefault="00724E7C" w:rsidP="00724E7C">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 27.04.2020.</w:t>
      </w:r>
    </w:p>
    <w:p w:rsidR="00724E7C" w:rsidRDefault="00724E7C" w:rsidP="00724E7C">
      <w:pPr>
        <w:spacing w:after="0" w:line="240" w:lineRule="auto"/>
        <w:jc w:val="both"/>
        <w:rPr>
          <w:rFonts w:ascii="Times New Roman" w:hAnsi="Times New Roman"/>
          <w:sz w:val="24"/>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9E7DED" w:rsidRDefault="009E7DED" w:rsidP="009E7DED">
      <w:pPr>
        <w:spacing w:after="0" w:line="240" w:lineRule="auto"/>
        <w:jc w:val="both"/>
        <w:rPr>
          <w:rFonts w:ascii="Times New Roman" w:hAnsi="Times New Roman"/>
          <w:color w:val="000000"/>
          <w:szCs w:val="24"/>
          <w:lang w:val="sr-Latn-CS"/>
        </w:rPr>
      </w:pPr>
    </w:p>
    <w:p w:rsidR="00394DFA" w:rsidRDefault="00394DFA" w:rsidP="00394DFA">
      <w:pPr>
        <w:spacing w:after="0" w:line="240" w:lineRule="auto"/>
        <w:jc w:val="both"/>
        <w:rPr>
          <w:rFonts w:ascii="Times New Roman" w:hAnsi="Times New Roman"/>
          <w:b/>
          <w:sz w:val="24"/>
          <w:szCs w:val="24"/>
        </w:rPr>
      </w:pPr>
      <w:proofErr w:type="gramStart"/>
      <w:r w:rsidRPr="007E3F32">
        <w:rPr>
          <w:rFonts w:ascii="Times New Roman" w:hAnsi="Times New Roman"/>
          <w:szCs w:val="24"/>
        </w:rPr>
        <w:t>da</w:t>
      </w:r>
      <w:proofErr w:type="gramEnd"/>
      <w:r w:rsidRPr="007E3F32">
        <w:rPr>
          <w:rFonts w:ascii="Times New Roman" w:hAnsi="Times New Roman"/>
          <w:szCs w:val="24"/>
        </w:rPr>
        <w:t xml:space="preserve"> u postupku nabavke male vrijednosti br. </w:t>
      </w:r>
      <w:r>
        <w:rPr>
          <w:rFonts w:ascii="Times New Roman" w:hAnsi="Times New Roman"/>
          <w:szCs w:val="24"/>
        </w:rPr>
        <w:t>12</w:t>
      </w:r>
      <w:r w:rsidRPr="007E3F32">
        <w:rPr>
          <w:rFonts w:ascii="Times New Roman" w:hAnsi="Times New Roman"/>
          <w:szCs w:val="24"/>
        </w:rPr>
        <w:t xml:space="preserve">/MN iz  </w:t>
      </w:r>
      <w:r w:rsidRPr="007E3F32">
        <w:rPr>
          <w:rFonts w:ascii="Times New Roman" w:hAnsi="Times New Roman"/>
          <w:szCs w:val="24"/>
          <w:lang w:val="pl-PL"/>
        </w:rPr>
        <w:t xml:space="preserve">Plana javnih nabavki za 2020.godinu, stavka </w:t>
      </w:r>
      <w:r>
        <w:rPr>
          <w:rFonts w:ascii="Times New Roman" w:hAnsi="Times New Roman"/>
          <w:szCs w:val="24"/>
          <w:lang w:val="pl-PL"/>
        </w:rPr>
        <w:t>47</w:t>
      </w:r>
      <w:r w:rsidRPr="007E3F32">
        <w:rPr>
          <w:rFonts w:ascii="Times New Roman" w:hAnsi="Times New Roman"/>
          <w:szCs w:val="24"/>
          <w:lang w:val="pl-PL"/>
        </w:rPr>
        <w:t xml:space="preserve">,  </w:t>
      </w:r>
      <w:r w:rsidRPr="007E3F32">
        <w:rPr>
          <w:rFonts w:ascii="Times New Roman" w:hAnsi="Times New Roman"/>
          <w:szCs w:val="24"/>
        </w:rPr>
        <w:t>za nabavku</w:t>
      </w:r>
      <w:r w:rsidRPr="007E3F32">
        <w:rPr>
          <w:rFonts w:ascii="Times New Roman" w:hAnsi="Times New Roman"/>
          <w:szCs w:val="24"/>
          <w:lang w:val="sl-SI"/>
        </w:rPr>
        <w:t xml:space="preserve"> predmetnu nabavku: </w:t>
      </w:r>
      <w:r>
        <w:rPr>
          <w:rFonts w:ascii="Times New Roman" w:hAnsi="Times New Roman"/>
          <w:b/>
          <w:szCs w:val="24"/>
          <w:lang w:val="sl-SI"/>
        </w:rPr>
        <w:t>Sanacija elektro instalacija u objektu i na košarkaškom terenu ( Njegošev park) sa postavljanjem i montažom novih Led reflektora za osvjetljenje terena, saglasno Tehničkoj specifikaciji – Elaboratu sanacije elektroinstalacija u Njegoševom parku.</w:t>
      </w:r>
    </w:p>
    <w:p w:rsidR="00394DFA" w:rsidRPr="007E3F32" w:rsidRDefault="00394DFA" w:rsidP="00394DFA">
      <w:pPr>
        <w:tabs>
          <w:tab w:val="left" w:pos="426"/>
        </w:tabs>
        <w:spacing w:before="96" w:after="0" w:line="240" w:lineRule="auto"/>
        <w:jc w:val="both"/>
        <w:rPr>
          <w:rFonts w:ascii="Times New Roman" w:hAnsi="Times New Roman"/>
          <w:b/>
          <w:sz w:val="24"/>
          <w:szCs w:val="24"/>
        </w:rPr>
      </w:pPr>
      <w:proofErr w:type="gramStart"/>
      <w:r>
        <w:rPr>
          <w:rFonts w:ascii="Times New Roman" w:hAnsi="Times New Roman"/>
          <w:szCs w:val="24"/>
        </w:rPr>
        <w:t>nijesam</w:t>
      </w:r>
      <w:proofErr w:type="gramEnd"/>
      <w:r>
        <w:rPr>
          <w:rFonts w:ascii="Times New Roman" w:hAnsi="Times New Roman"/>
          <w:szCs w:val="24"/>
        </w:rPr>
        <w:t xml:space="preserve">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394DFA" w:rsidRDefault="00394DFA" w:rsidP="00394DFA">
      <w:pPr>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Budimir Karadžić, dipl.el.ing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15" w:name="_Toc458721355"/>
      <w:r>
        <w:rPr>
          <w:rFonts w:ascii="Times New Roman" w:hAnsi="Times New Roman"/>
          <w:color w:val="auto"/>
          <w:sz w:val="32"/>
          <w:szCs w:val="32"/>
        </w:rPr>
        <w:t>OBRAZAC PONUDE SA OBRASCIMA KOJE PRIPREMA PONUĐAČ</w:t>
      </w:r>
      <w:bookmarkEnd w:id="15"/>
    </w:p>
    <w:p w:rsidR="00794335" w:rsidRDefault="00794335">
      <w:pPr>
        <w:spacing w:after="0" w:line="240" w:lineRule="auto"/>
        <w:ind w:firstLine="1134"/>
        <w:jc w:val="center"/>
        <w:rPr>
          <w:rFonts w:ascii="Times New Roman" w:hAnsi="Times New Roman"/>
          <w:sz w:val="32"/>
          <w:szCs w:val="32"/>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lastRenderedPageBreak/>
        <w:t>SADRŽAJ PONUDE</w:t>
      </w:r>
    </w:p>
    <w:p w:rsidR="00794335" w:rsidRDefault="00794335">
      <w:pPr>
        <w:rPr>
          <w:rFonts w:ascii="Times New Roman" w:hAnsi="Times New Roman"/>
        </w:rPr>
      </w:pPr>
    </w:p>
    <w:p w:rsidR="00794335" w:rsidRDefault="00794335">
      <w:pPr>
        <w:tabs>
          <w:tab w:val="left" w:pos="1950"/>
        </w:tabs>
        <w:jc w:val="both"/>
        <w:rPr>
          <w:rFonts w:ascii="Times New Roman" w:hAnsi="Times New Roman"/>
          <w:sz w:val="24"/>
          <w:szCs w:val="24"/>
          <w:highlight w:val="yellow"/>
        </w:rPr>
      </w:pP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16" w:name="_Toc458721356"/>
      <w:r>
        <w:rPr>
          <w:rFonts w:ascii="Times New Roman" w:hAnsi="Times New Roman"/>
          <w:b/>
          <w:bCs/>
          <w:sz w:val="24"/>
          <w:szCs w:val="24"/>
          <w:lang w:eastAsia="zh-TW"/>
        </w:rPr>
        <w:lastRenderedPageBreak/>
        <w:t>NASLOVNA STRANA PONUDE</w:t>
      </w:r>
      <w:bookmarkEnd w:id="16"/>
    </w:p>
    <w:p w:rsidR="00794335" w:rsidRDefault="00794335">
      <w:pPr>
        <w:tabs>
          <w:tab w:val="left" w:pos="1950"/>
        </w:tabs>
        <w:jc w:val="both"/>
        <w:rPr>
          <w:rFonts w:ascii="Times New Roman" w:hAnsi="Times New Roman"/>
        </w:rPr>
      </w:pPr>
    </w:p>
    <w:p w:rsidR="00794335" w:rsidRDefault="00794335">
      <w:pPr>
        <w:tabs>
          <w:tab w:val="left" w:pos="1950"/>
        </w:tabs>
        <w:jc w:val="both"/>
        <w:rPr>
          <w:rFonts w:ascii="Times New Roman" w:hAnsi="Times New Roman"/>
        </w:rPr>
      </w:pPr>
    </w:p>
    <w:p w:rsidR="00794335" w:rsidRDefault="00794335">
      <w:pPr>
        <w:jc w:val="both"/>
        <w:rPr>
          <w:rFonts w:ascii="Times New Roman" w:hAnsi="Times New Roman"/>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794335" w:rsidRDefault="00794335">
      <w:pPr>
        <w:tabs>
          <w:tab w:val="left" w:pos="1950"/>
        </w:tabs>
        <w:jc w:val="center"/>
        <w:rPr>
          <w:rFonts w:ascii="Times New Roman" w:hAnsi="Times New Roman"/>
          <w:sz w:val="28"/>
          <w:szCs w:val="28"/>
        </w:rPr>
      </w:pPr>
      <w:proofErr w:type="gramStart"/>
      <w:r>
        <w:rPr>
          <w:rFonts w:ascii="Times New Roman" w:hAnsi="Times New Roman"/>
          <w:sz w:val="28"/>
          <w:szCs w:val="28"/>
        </w:rPr>
        <w:t>podnosi</w:t>
      </w:r>
      <w:proofErr w:type="gramEnd"/>
    </w:p>
    <w:p w:rsidR="00794335" w:rsidRDefault="00794335">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rPr>
      </w:pPr>
    </w:p>
    <w:p w:rsidR="00794335" w:rsidRDefault="00794335">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794335" w:rsidRDefault="00794335">
      <w:pPr>
        <w:pStyle w:val="Heading3"/>
        <w:rPr>
          <w:b/>
          <w:szCs w:val="24"/>
          <w:lang w:val="sr-Latn-CS"/>
        </w:rPr>
      </w:pPr>
      <w:proofErr w:type="gramStart"/>
      <w:r>
        <w:rPr>
          <w:b/>
          <w:bCs/>
          <w:sz w:val="28"/>
          <w:szCs w:val="28"/>
        </w:rPr>
        <w:t>po</w:t>
      </w:r>
      <w:proofErr w:type="gramEnd"/>
      <w:r>
        <w:rPr>
          <w:b/>
          <w:bCs/>
          <w:sz w:val="28"/>
          <w:szCs w:val="28"/>
        </w:rPr>
        <w:t xml:space="preserve"> </w:t>
      </w:r>
      <w:r>
        <w:rPr>
          <w:b/>
          <w:szCs w:val="24"/>
          <w:lang w:val="sr-Latn-CS"/>
        </w:rPr>
        <w:t>ZAHTJEVU ZA DOSTAVLJANJE PONUDA</w:t>
      </w:r>
    </w:p>
    <w:p w:rsidR="00794335" w:rsidRDefault="00794335">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394DFA">
        <w:rPr>
          <w:rFonts w:ascii="Times New Roman" w:hAnsi="Times New Roman"/>
          <w:b/>
          <w:bCs/>
          <w:sz w:val="24"/>
          <w:szCs w:val="24"/>
        </w:rPr>
        <w:t>12</w:t>
      </w:r>
      <w:r w:rsidR="007E3F32">
        <w:rPr>
          <w:rFonts w:ascii="Times New Roman" w:hAnsi="Times New Roman"/>
          <w:b/>
          <w:bCs/>
          <w:sz w:val="24"/>
          <w:szCs w:val="24"/>
        </w:rPr>
        <w:t>/</w:t>
      </w:r>
      <w:r w:rsidR="00CD0DFA">
        <w:rPr>
          <w:rFonts w:ascii="Times New Roman" w:hAnsi="Times New Roman"/>
          <w:b/>
          <w:bCs/>
          <w:sz w:val="24"/>
          <w:szCs w:val="24"/>
        </w:rPr>
        <w:t>MN</w:t>
      </w:r>
    </w:p>
    <w:p w:rsidR="00794335" w:rsidRDefault="00794335">
      <w:pPr>
        <w:jc w:val="center"/>
        <w:rPr>
          <w:rFonts w:ascii="Times New Roman" w:hAnsi="Times New Roman"/>
          <w:b/>
          <w:bCs/>
          <w:sz w:val="24"/>
          <w:szCs w:val="24"/>
        </w:rPr>
      </w:pPr>
      <w:r>
        <w:rPr>
          <w:rFonts w:ascii="Times New Roman" w:hAnsi="Times New Roman"/>
          <w:b/>
          <w:bCs/>
          <w:sz w:val="24"/>
          <w:szCs w:val="24"/>
        </w:rPr>
        <w:t xml:space="preserve">ZA NABAVKU </w:t>
      </w:r>
      <w:r w:rsidR="007E3F32">
        <w:rPr>
          <w:rFonts w:ascii="Times New Roman" w:hAnsi="Times New Roman"/>
          <w:b/>
          <w:bCs/>
          <w:sz w:val="24"/>
          <w:szCs w:val="24"/>
        </w:rPr>
        <w:t>RADOVA</w:t>
      </w:r>
    </w:p>
    <w:p w:rsidR="00794335" w:rsidRDefault="00794335">
      <w:pPr>
        <w:tabs>
          <w:tab w:val="left" w:pos="1950"/>
        </w:tabs>
        <w:jc w:val="center"/>
        <w:rPr>
          <w:rFonts w:ascii="Times New Roman" w:hAnsi="Times New Roman"/>
          <w:b/>
          <w:bCs/>
          <w:sz w:val="24"/>
          <w:szCs w:val="24"/>
        </w:rPr>
      </w:pPr>
    </w:p>
    <w:p w:rsidR="00794335" w:rsidRDefault="00794335">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794335" w:rsidRDefault="00794335">
      <w:pPr>
        <w:tabs>
          <w:tab w:val="left" w:pos="1950"/>
        </w:tabs>
        <w:jc w:val="center"/>
        <w:rPr>
          <w:rFonts w:ascii="Times New Roman" w:hAnsi="Times New Roman"/>
          <w:sz w:val="24"/>
          <w:szCs w:val="24"/>
        </w:rPr>
      </w:pPr>
    </w:p>
    <w:p w:rsidR="00794335" w:rsidRDefault="00794335">
      <w:pPr>
        <w:rPr>
          <w:rFonts w:ascii="Times New Roman" w:hAnsi="Times New Roman"/>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17" w:name="_Toc416180143"/>
      <w:bookmarkStart w:id="18" w:name="_Toc458721357"/>
      <w:r>
        <w:rPr>
          <w:rFonts w:ascii="Times New Roman" w:hAnsi="Times New Roman"/>
          <w:color w:val="auto"/>
          <w:sz w:val="24"/>
          <w:szCs w:val="24"/>
        </w:rPr>
        <w:t>PODACI O PONUDI I PONUĐAČU</w:t>
      </w:r>
      <w:bookmarkEnd w:id="17"/>
      <w:bookmarkEnd w:id="18"/>
    </w:p>
    <w:p w:rsidR="00794335" w:rsidRDefault="00794335">
      <w:pPr>
        <w:pStyle w:val="Subtitle"/>
        <w:rPr>
          <w:rFonts w:ascii="Times New Roman" w:hAnsi="Times New Roman"/>
          <w:color w:val="auto"/>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794335" w:rsidRDefault="00794335">
      <w:pPr>
        <w:spacing w:after="0" w:line="240" w:lineRule="auto"/>
        <w:jc w:val="center"/>
        <w:rPr>
          <w:rFonts w:ascii="Times New Roman" w:hAnsi="Times New Roman"/>
          <w:lang w:val="sr-Latn-CS" w:eastAsia="sr-Latn-CS"/>
        </w:rPr>
      </w:pP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 xml:space="preserve">Samostalna ponuda </w:t>
      </w:r>
      <w:proofErr w:type="gramStart"/>
      <w:r>
        <w:rPr>
          <w:rFonts w:ascii="Times New Roman" w:hAnsi="Times New Roman"/>
          <w:sz w:val="24"/>
          <w:szCs w:val="24"/>
          <w:lang w:eastAsia="sr-Latn-CS"/>
        </w:rPr>
        <w:t>sa</w:t>
      </w:r>
      <w:proofErr w:type="gramEnd"/>
      <w:r>
        <w:rPr>
          <w:rFonts w:ascii="Times New Roman" w:hAnsi="Times New Roman"/>
          <w:sz w:val="24"/>
          <w:szCs w:val="24"/>
          <w:lang w:eastAsia="sr-Latn-CS"/>
        </w:rPr>
        <w:t xml:space="preserve">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proofErr w:type="gramStart"/>
      <w:r>
        <w:rPr>
          <w:rFonts w:ascii="Times New Roman" w:hAnsi="Times New Roman"/>
          <w:sz w:val="24"/>
          <w:szCs w:val="24"/>
          <w:lang w:eastAsia="sr-Latn-CS"/>
        </w:rPr>
        <w:t>sa  podizvođačem</w:t>
      </w:r>
      <w:proofErr w:type="gramEnd"/>
      <w:r>
        <w:rPr>
          <w:rFonts w:ascii="Times New Roman" w:hAnsi="Times New Roman"/>
          <w:sz w:val="24"/>
          <w:szCs w:val="24"/>
          <w:lang w:val="en-GB" w:eastAsia="sr-Latn-CS"/>
        </w:rPr>
        <w:t>/podugovarače</w:t>
      </w:r>
      <w:bookmarkStart w:id="19" w:name="_Toc416180142"/>
    </w:p>
    <w:bookmarkEnd w:id="19"/>
    <w:p w:rsidR="00794335" w:rsidRDefault="00794335">
      <w:pPr>
        <w:pStyle w:val="Heading2"/>
        <w:jc w:val="both"/>
        <w:rPr>
          <w:rFonts w:ascii="Times New Roman" w:hAnsi="Times New Roman"/>
          <w:color w:val="auto"/>
        </w:rPr>
      </w:pPr>
    </w:p>
    <w:p w:rsidR="00794335" w:rsidRDefault="00794335"/>
    <w:p w:rsidR="00794335" w:rsidRDefault="00794335"/>
    <w:p w:rsidR="00794335" w:rsidRDefault="00794335"/>
    <w:p w:rsidR="00794335" w:rsidRDefault="00794335"/>
    <w:p w:rsidR="00794335" w:rsidRDefault="00794335">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794335" w:rsidRDefault="00794335">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79433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vMerge w:val="restart"/>
            <w:tcBorders>
              <w:top w:val="nil"/>
              <w:left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794335">
        <w:trPr>
          <w:trHeight w:val="745"/>
        </w:trPr>
        <w:tc>
          <w:tcPr>
            <w:tcW w:w="4393" w:type="dxa"/>
            <w:vMerge/>
            <w:tcBorders>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3"/>
      </w:r>
    </w:p>
    <w:p w:rsidR="00794335" w:rsidRDefault="0079433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79433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54"/>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4"/>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0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2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48"/>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97"/>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959"/>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5"/>
      </w:r>
    </w:p>
    <w:p w:rsidR="00794335" w:rsidRDefault="00794335">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79433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794335">
        <w:trPr>
          <w:trHeight w:val="705"/>
          <w:jc w:val="center"/>
        </w:trPr>
        <w:tc>
          <w:tcPr>
            <w:tcW w:w="4191"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794335" w:rsidRDefault="0079433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79433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40"/>
          <w:jc w:val="center"/>
        </w:trPr>
        <w:tc>
          <w:tcPr>
            <w:tcW w:w="4196"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7"/>
      </w:r>
      <w:r>
        <w:rPr>
          <w:rFonts w:ascii="Times New Roman" w:hAnsi="Times New Roman"/>
          <w:b/>
          <w:bCs/>
          <w:sz w:val="24"/>
          <w:szCs w:val="24"/>
          <w:lang w:val="sr-Latn-CS" w:eastAsia="sr-Latn-CS"/>
        </w:rPr>
        <w:t>:</w:t>
      </w:r>
    </w:p>
    <w:p w:rsidR="00794335" w:rsidRDefault="00794335">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79433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16"/>
          <w:jc w:val="center"/>
        </w:trPr>
        <w:tc>
          <w:tcPr>
            <w:tcW w:w="4274"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794335">
        <w:trPr>
          <w:trHeight w:val="422"/>
        </w:trPr>
        <w:tc>
          <w:tcPr>
            <w:tcW w:w="4323" w:type="dxa"/>
            <w:tcBorders>
              <w:top w:val="nil"/>
              <w:left w:val="nil"/>
              <w:bottom w:val="nil"/>
              <w:right w:val="nil"/>
            </w:tcBorders>
            <w:noWrap/>
            <w:vAlign w:val="center"/>
          </w:tcPr>
          <w:p w:rsidR="00794335" w:rsidRDefault="00794335">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r>
      <w:tr w:rsidR="0079433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6"/>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0"/>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7"/>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388"/>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1"/>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20" w:name="_Toc417218203"/>
      <w:bookmarkStart w:id="21" w:name="_Toc418844903"/>
      <w:bookmarkStart w:id="22" w:name="_Toc485302553"/>
      <w:r>
        <w:rPr>
          <w:rFonts w:ascii="Times New Roman" w:hAnsi="Times New Roman"/>
          <w:color w:val="000000"/>
          <w:sz w:val="24"/>
          <w:szCs w:val="24"/>
        </w:rPr>
        <w:lastRenderedPageBreak/>
        <w:t>FINANSIJSKI DIO PONUDE</w:t>
      </w:r>
      <w:bookmarkEnd w:id="20"/>
      <w:bookmarkEnd w:id="21"/>
      <w:bookmarkEnd w:id="22"/>
    </w:p>
    <w:p w:rsidR="00794335" w:rsidRDefault="00794335">
      <w:pPr>
        <w:jc w:val="both"/>
        <w:rPr>
          <w:rFonts w:ascii="Times New Roman" w:hAnsi="Times New Roman"/>
          <w:b/>
          <w:bCs/>
          <w:i/>
          <w:iCs/>
          <w:color w:val="000000"/>
        </w:rPr>
      </w:pPr>
    </w:p>
    <w:tbl>
      <w:tblPr>
        <w:tblW w:w="9335" w:type="dxa"/>
        <w:tblInd w:w="2" w:type="dxa"/>
        <w:tblCellMar>
          <w:left w:w="70" w:type="dxa"/>
          <w:right w:w="70" w:type="dxa"/>
        </w:tblCellMar>
        <w:tblLook w:val="00A0"/>
      </w:tblPr>
      <w:tblGrid>
        <w:gridCol w:w="590"/>
        <w:gridCol w:w="2167"/>
        <w:gridCol w:w="1236"/>
        <w:gridCol w:w="875"/>
        <w:gridCol w:w="879"/>
        <w:gridCol w:w="961"/>
        <w:gridCol w:w="1056"/>
        <w:gridCol w:w="666"/>
        <w:gridCol w:w="905"/>
      </w:tblGrid>
      <w:tr w:rsidR="0079433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xml:space="preserve">jedinična cijena bez </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sa</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pdv-om</w:t>
            </w:r>
          </w:p>
        </w:tc>
      </w:tr>
      <w:tr w:rsidR="00794335">
        <w:trPr>
          <w:trHeight w:val="320"/>
        </w:trPr>
        <w:tc>
          <w:tcPr>
            <w:tcW w:w="527" w:type="dxa"/>
            <w:tcBorders>
              <w:top w:val="nil"/>
              <w:left w:val="single" w:sz="8"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r>
      <w:tr w:rsidR="00712A3A">
        <w:trPr>
          <w:trHeight w:val="320"/>
        </w:trPr>
        <w:tc>
          <w:tcPr>
            <w:tcW w:w="527" w:type="dxa"/>
            <w:tcBorders>
              <w:top w:val="nil"/>
              <w:left w:val="single" w:sz="8" w:space="0" w:color="auto"/>
              <w:bottom w:val="single" w:sz="8" w:space="0" w:color="auto"/>
              <w:right w:val="single" w:sz="8" w:space="0" w:color="auto"/>
            </w:tcBorders>
            <w:vAlign w:val="center"/>
          </w:tcPr>
          <w:p w:rsidR="00712A3A" w:rsidRPr="00712A3A" w:rsidRDefault="00712A3A">
            <w:pPr>
              <w:spacing w:after="0" w:line="240" w:lineRule="auto"/>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2</w:t>
            </w:r>
          </w:p>
        </w:tc>
        <w:tc>
          <w:tcPr>
            <w:tcW w:w="2202" w:type="dxa"/>
            <w:tcBorders>
              <w:top w:val="nil"/>
              <w:left w:val="nil"/>
              <w:bottom w:val="single" w:sz="8" w:space="0" w:color="auto"/>
              <w:right w:val="single" w:sz="4"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r>
      <w:tr w:rsidR="00712A3A">
        <w:trPr>
          <w:trHeight w:val="320"/>
        </w:trPr>
        <w:tc>
          <w:tcPr>
            <w:tcW w:w="527" w:type="dxa"/>
            <w:tcBorders>
              <w:top w:val="nil"/>
              <w:left w:val="single" w:sz="8" w:space="0" w:color="auto"/>
              <w:bottom w:val="single" w:sz="8" w:space="0" w:color="auto"/>
              <w:right w:val="single" w:sz="8" w:space="0" w:color="auto"/>
            </w:tcBorders>
            <w:vAlign w:val="center"/>
          </w:tcPr>
          <w:p w:rsidR="00712A3A" w:rsidRPr="00712A3A" w:rsidRDefault="00712A3A">
            <w:pPr>
              <w:spacing w:after="0" w:line="240" w:lineRule="auto"/>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w:t>
            </w:r>
          </w:p>
        </w:tc>
        <w:tc>
          <w:tcPr>
            <w:tcW w:w="2202" w:type="dxa"/>
            <w:tcBorders>
              <w:top w:val="nil"/>
              <w:left w:val="nil"/>
              <w:bottom w:val="single" w:sz="8" w:space="0" w:color="auto"/>
              <w:right w:val="single" w:sz="4"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12A3A" w:rsidRDefault="00712A3A">
            <w:pPr>
              <w:spacing w:after="0" w:line="240" w:lineRule="auto"/>
              <w:jc w:val="center"/>
              <w:rPr>
                <w:rFonts w:ascii="Times New Roman" w:hAnsi="Times New Roman"/>
                <w:color w:val="000000"/>
                <w:sz w:val="20"/>
                <w:szCs w:val="20"/>
                <w:lang w:val="sr-Latn-CS" w:eastAsia="sr-Latn-CS"/>
              </w:rPr>
            </w:pPr>
          </w:p>
        </w:tc>
      </w:tr>
      <w:tr w:rsidR="00394DFA">
        <w:trPr>
          <w:trHeight w:val="320"/>
        </w:trPr>
        <w:tc>
          <w:tcPr>
            <w:tcW w:w="527" w:type="dxa"/>
            <w:tcBorders>
              <w:top w:val="nil"/>
              <w:left w:val="single" w:sz="8" w:space="0" w:color="auto"/>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eastAsia="sr-Latn-CS"/>
              </w:rPr>
            </w:pPr>
            <w:r>
              <w:rPr>
                <w:rFonts w:ascii="Times New Roman" w:hAnsi="Times New Roman"/>
                <w:color w:val="000000"/>
                <w:sz w:val="20"/>
                <w:szCs w:val="20"/>
                <w:lang w:eastAsia="sr-Latn-CS"/>
              </w:rPr>
              <w:t>.........</w:t>
            </w:r>
          </w:p>
        </w:tc>
        <w:tc>
          <w:tcPr>
            <w:tcW w:w="2202" w:type="dxa"/>
            <w:tcBorders>
              <w:top w:val="nil"/>
              <w:left w:val="nil"/>
              <w:bottom w:val="single" w:sz="8" w:space="0" w:color="auto"/>
              <w:right w:val="single" w:sz="4"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94DFA" w:rsidRDefault="00394DFA">
            <w:pPr>
              <w:spacing w:after="0" w:line="240" w:lineRule="auto"/>
              <w:jc w:val="center"/>
              <w:rPr>
                <w:rFonts w:ascii="Times New Roman" w:hAnsi="Times New Roman"/>
                <w:color w:val="000000"/>
                <w:sz w:val="20"/>
                <w:szCs w:val="20"/>
                <w:lang w:val="sr-Latn-CS" w:eastAsia="sr-Latn-CS"/>
              </w:rPr>
            </w:pPr>
          </w:p>
        </w:tc>
      </w:tr>
      <w:tr w:rsidR="0079433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4"/>
                <w:szCs w:val="24"/>
                <w:lang w:val="sr-Latn-CS" w:eastAsia="sr-Latn-CS"/>
              </w:rPr>
            </w:pPr>
            <w:r>
              <w:rPr>
                <w:rFonts w:ascii="Times New Roman" w:hAnsi="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eastAsia="sr-Latn-CS"/>
              </w:rPr>
            </w:pPr>
            <w:r>
              <w:rPr>
                <w:rFonts w:ascii="Times New Roman" w:hAnsi="Times New Roman"/>
                <w:color w:val="000000"/>
                <w:sz w:val="20"/>
                <w:szCs w:val="20"/>
                <w:lang w:val="sr-Cyrl-CS" w:eastAsia="sr-Latn-CS"/>
              </w:rPr>
              <w:t>Ukupan iznos sa PDV-om</w:t>
            </w:r>
            <w:r>
              <w:rPr>
                <w:rFonts w:ascii="Times New Roman" w:hAnsi="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w:t>
            </w:r>
          </w:p>
        </w:tc>
      </w:tr>
      <w:tr w:rsidR="00794335">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794335" w:rsidRDefault="00794335">
            <w:pPr>
              <w:pStyle w:val="ListParagraph"/>
              <w:numPr>
                <w:ilvl w:val="0"/>
                <w:numId w:val="8"/>
              </w:numPr>
              <w:tabs>
                <w:tab w:val="left" w:pos="654"/>
              </w:tabs>
              <w:spacing w:after="0" w:line="240" w:lineRule="auto"/>
              <w:contextualSpacing w:val="0"/>
              <w:rPr>
                <w:rFonts w:ascii="Times New Roman" w:hAnsi="Times New Roman"/>
                <w:color w:val="000000"/>
                <w:sz w:val="20"/>
                <w:szCs w:val="20"/>
                <w:lang w:eastAsia="sr-Latn-CS"/>
              </w:rPr>
            </w:pPr>
            <w:r>
              <w:rPr>
                <w:rFonts w:ascii="Times New Roman" w:hAnsi="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color w:val="000000"/>
                <w:sz w:val="20"/>
                <w:szCs w:val="20"/>
                <w:lang w:val="sr-Latn-CS" w:eastAsia="sr-Latn-CS"/>
              </w:rPr>
            </w:pPr>
          </w:p>
        </w:tc>
      </w:tr>
    </w:tbl>
    <w:p w:rsidR="00794335" w:rsidRDefault="00794335">
      <w:pPr>
        <w:jc w:val="both"/>
        <w:rPr>
          <w:rFonts w:ascii="Times New Roman" w:hAnsi="Times New Roman"/>
          <w:b/>
          <w:bCs/>
          <w:color w:val="000000"/>
          <w:sz w:val="24"/>
          <w:szCs w:val="24"/>
        </w:rPr>
      </w:pPr>
      <w:r>
        <w:rPr>
          <w:rFonts w:ascii="Times New Roman" w:hAnsi="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794335">
        <w:trPr>
          <w:trHeight w:val="375"/>
        </w:trPr>
        <w:tc>
          <w:tcPr>
            <w:tcW w:w="4109" w:type="dxa"/>
            <w:vAlign w:val="center"/>
          </w:tcPr>
          <w:p w:rsidR="00794335" w:rsidRDefault="00794335">
            <w:pPr>
              <w:spacing w:after="0" w:line="240" w:lineRule="auto"/>
              <w:ind w:left="266" w:hanging="266"/>
              <w:rPr>
                <w:rFonts w:ascii="Times New Roman" w:hAnsi="Times New Roman"/>
                <w:color w:val="000000"/>
                <w:lang w:val="sr-Latn-CS" w:eastAsia="sr-Latn-CS"/>
              </w:rPr>
            </w:pPr>
            <w:r>
              <w:rPr>
                <w:rFonts w:ascii="Times New Roman" w:hAnsi="Times New Roman"/>
                <w:color w:val="000000"/>
                <w:lang w:val="sr-Latn-CS"/>
              </w:rPr>
              <w:t>Rok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pl-PL"/>
              </w:rPr>
              <w:t>Mjesto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394DFA">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Garantni rok</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eastAsia="sr-Latn-CS"/>
              </w:rPr>
            </w:pPr>
            <w:r>
              <w:rPr>
                <w:rFonts w:ascii="Times New Roman" w:hAnsi="Times New Roman"/>
                <w:color w:val="000000"/>
              </w:rPr>
              <w:t>Garancije kvaliteta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468"/>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Rok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A2B9F">
        <w:trPr>
          <w:trHeight w:val="375"/>
        </w:trPr>
        <w:tc>
          <w:tcPr>
            <w:tcW w:w="4109" w:type="dxa"/>
            <w:vAlign w:val="center"/>
          </w:tcPr>
          <w:p w:rsidR="007A2B9F" w:rsidRDefault="007A2B9F">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Posebni propisi</w:t>
            </w:r>
          </w:p>
        </w:tc>
        <w:tc>
          <w:tcPr>
            <w:tcW w:w="5073" w:type="dxa"/>
            <w:vAlign w:val="center"/>
          </w:tcPr>
          <w:p w:rsidR="007A2B9F" w:rsidRDefault="007A2B9F">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Period važenja ponude</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bl>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sectPr w:rsidR="00794335">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rtlGutter/>
          <w:docGrid w:linePitch="360"/>
        </w:sect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Pr="007E3F32" w:rsidRDefault="00794335" w:rsidP="007E3F3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23" w:name="_Toc417218204"/>
      <w:bookmarkStart w:id="24" w:name="_Toc418844904"/>
      <w:bookmarkStart w:id="25" w:name="_Toc481054333"/>
      <w:r>
        <w:rPr>
          <w:rFonts w:ascii="Times New Roman" w:hAnsi="Times New Roman"/>
          <w:color w:val="000000"/>
          <w:sz w:val="24"/>
          <w:szCs w:val="24"/>
        </w:rPr>
        <w:t>IZJAVA O NEPOSTOJANJU SUKOBA INTERESA NA STRANI PONUĐAČA,</w:t>
      </w:r>
      <w:bookmarkEnd w:id="23"/>
      <w:bookmarkEnd w:id="24"/>
      <w:bookmarkEnd w:id="25"/>
    </w:p>
    <w:p w:rsidR="00794335" w:rsidRDefault="00794335">
      <w:pPr>
        <w:jc w:val="both"/>
        <w:rPr>
          <w:rFonts w:ascii="Times New Roman" w:hAnsi="Times New Roman"/>
          <w:color w:val="000000"/>
          <w:lang w:val="it-IT"/>
        </w:rPr>
      </w:pPr>
    </w:p>
    <w:p w:rsidR="00794335" w:rsidRDefault="00794335">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______________</w:t>
      </w:r>
      <w:r>
        <w:rPr>
          <w:rFonts w:ascii="Times New Roman" w:hAnsi="Times New Roman"/>
          <w:color w:val="000000"/>
          <w:sz w:val="24"/>
          <w:szCs w:val="24"/>
          <w:u w:val="single"/>
          <w:lang w:val="pl-PL"/>
        </w:rPr>
        <w:t>(</w:t>
      </w:r>
      <w:r>
        <w:rPr>
          <w:rFonts w:ascii="Times New Roman" w:hAnsi="Times New Roman"/>
          <w:i/>
          <w:iCs/>
          <w:color w:val="000000"/>
          <w:sz w:val="24"/>
          <w:szCs w:val="24"/>
          <w:u w:val="single"/>
          <w:lang w:val="pl-PL"/>
        </w:rPr>
        <w:t>ponuđač</w:t>
      </w:r>
      <w:r>
        <w:rPr>
          <w:rFonts w:ascii="Times New Roman" w:hAnsi="Times New Roman"/>
          <w:color w:val="000000"/>
          <w:sz w:val="24"/>
          <w:szCs w:val="24"/>
          <w:u w:val="single"/>
          <w:lang w:val="pl-PL"/>
        </w:rPr>
        <w:t>)</w:t>
      </w:r>
      <w:r>
        <w:rPr>
          <w:rFonts w:ascii="Times New Roman" w:hAnsi="Times New Roman"/>
          <w:color w:val="000000"/>
          <w:sz w:val="24"/>
          <w:szCs w:val="24"/>
          <w:lang w:val="pl-PL"/>
        </w:rPr>
        <w:t>______________</w:t>
      </w:r>
    </w:p>
    <w:p w:rsidR="00794335" w:rsidRDefault="00794335">
      <w:pPr>
        <w:spacing w:after="0" w:line="240" w:lineRule="auto"/>
        <w:jc w:val="both"/>
        <w:rPr>
          <w:rFonts w:ascii="Times New Roman" w:hAnsi="Times New Roman"/>
          <w:color w:val="000000"/>
          <w:sz w:val="24"/>
          <w:szCs w:val="24"/>
          <w:lang w:val="pl-PL"/>
        </w:rPr>
      </w:pPr>
    </w:p>
    <w:p w:rsidR="00794335" w:rsidRDefault="00794335">
      <w:pPr>
        <w:jc w:val="both"/>
        <w:rPr>
          <w:rFonts w:ascii="Times New Roman" w:hAnsi="Times New Roman"/>
          <w:b/>
          <w:bCs/>
          <w:color w:val="000000"/>
          <w:sz w:val="24"/>
          <w:szCs w:val="24"/>
          <w:lang w:val="it-IT"/>
        </w:rPr>
      </w:pPr>
      <w:r>
        <w:rPr>
          <w:rFonts w:ascii="Times New Roman" w:hAnsi="Times New Roman"/>
          <w:b/>
          <w:bCs/>
          <w:color w:val="000000"/>
          <w:sz w:val="24"/>
          <w:szCs w:val="24"/>
          <w:lang w:val="it-IT"/>
        </w:rPr>
        <w:t>Broj: ________________</w:t>
      </w:r>
    </w:p>
    <w:p w:rsidR="00794335" w:rsidRDefault="00794335">
      <w:pPr>
        <w:pStyle w:val="BodyText"/>
        <w:rPr>
          <w:b/>
          <w:bCs/>
          <w:color w:val="000000"/>
          <w:sz w:val="24"/>
          <w:szCs w:val="24"/>
          <w:lang w:val="sr-Latn-CS"/>
        </w:rPr>
      </w:pPr>
      <w:r>
        <w:rPr>
          <w:b/>
          <w:bCs/>
          <w:color w:val="000000"/>
          <w:sz w:val="24"/>
          <w:szCs w:val="24"/>
          <w:lang w:val="it-IT"/>
        </w:rPr>
        <w:t>Mjesto i datum: ______________________</w:t>
      </w: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ind w:firstLine="567"/>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rPr>
        <w:t>(„Sl.list CG“ br. 42/11, 57/14, 28/15 i 42/17</w:t>
      </w:r>
      <w:r>
        <w:rPr>
          <w:rFonts w:ascii="Times New Roman" w:hAnsi="Times New Roman"/>
          <w:color w:val="000000"/>
          <w:sz w:val="24"/>
          <w:szCs w:val="24"/>
          <w:lang w:val="it-IT"/>
        </w:rPr>
        <w:t>) daje</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Izjavu</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opis predmeta</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u smislu člana 17 stav 1 </w:t>
      </w:r>
      <w:r>
        <w:rPr>
          <w:rFonts w:ascii="Times New Roman" w:hAnsi="Times New Roman"/>
          <w:color w:val="000000"/>
          <w:sz w:val="24"/>
          <w:szCs w:val="24"/>
          <w:lang w:val="pl-PL"/>
        </w:rPr>
        <w:t>Zakona o javnim nabavkama i da ne postoje razlozi za sukob interesa na strani ovog ponuđača, u smislu člana 17 stav 2 istog zakona.</w:t>
      </w:r>
    </w:p>
    <w:p w:rsidR="00794335" w:rsidRDefault="00794335">
      <w:pPr>
        <w:spacing w:after="0" w:line="240" w:lineRule="auto"/>
        <w:jc w:val="both"/>
        <w:rPr>
          <w:rFonts w:ascii="Times New Roman" w:hAnsi="Times New Roman"/>
          <w:color w:val="000000"/>
          <w:sz w:val="23"/>
          <w:szCs w:val="23"/>
        </w:rPr>
      </w:pPr>
    </w:p>
    <w:p w:rsidR="00794335" w:rsidRDefault="00794335">
      <w:pPr>
        <w:spacing w:after="0" w:line="240" w:lineRule="auto"/>
        <w:ind w:firstLine="426"/>
        <w:jc w:val="both"/>
        <w:rPr>
          <w:rFonts w:ascii="Times New Roman" w:hAnsi="Times New Roman"/>
          <w:color w:val="000000"/>
          <w:sz w:val="24"/>
          <w:szCs w:val="24"/>
          <w:lang w:val="sr-Latn-CS"/>
        </w:rPr>
      </w:pP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  </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ime, prezime i funkcija</w:t>
      </w:r>
      <w:r>
        <w:rPr>
          <w:rFonts w:ascii="Times New Roman" w:hAnsi="Times New Roman"/>
          <w:color w:val="000000"/>
          <w:sz w:val="24"/>
          <w:szCs w:val="24"/>
          <w:lang w:val="sr-Latn-CS"/>
        </w:rPr>
        <w:t>)</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tabs>
          <w:tab w:val="left" w:pos="8364"/>
        </w:tabs>
        <w:spacing w:after="0" w:line="240" w:lineRule="auto"/>
        <w:ind w:right="857"/>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svojeručni potpis</w:t>
      </w:r>
      <w:r>
        <w:rPr>
          <w:rFonts w:ascii="Times New Roman" w:hAnsi="Times New Roman"/>
          <w:color w:val="000000"/>
          <w:sz w:val="24"/>
          <w:szCs w:val="24"/>
          <w:lang w:val="sr-Latn-CS"/>
        </w:rPr>
        <w:t>)</w:t>
      </w:r>
    </w:p>
    <w:p w:rsidR="00794335" w:rsidRDefault="00794335">
      <w:pPr>
        <w:spacing w:after="0" w:line="240" w:lineRule="auto"/>
        <w:ind w:firstLine="426"/>
        <w:jc w:val="right"/>
        <w:rPr>
          <w:rFonts w:ascii="Times New Roman" w:hAnsi="Times New Roman"/>
          <w:color w:val="000000"/>
          <w:sz w:val="24"/>
          <w:szCs w:val="24"/>
          <w:lang w:val="sr-Latn-CS"/>
        </w:rPr>
      </w:pPr>
    </w:p>
    <w:p w:rsidR="00794335" w:rsidRDefault="00794335">
      <w:pPr>
        <w:spacing w:after="0" w:line="240" w:lineRule="auto"/>
        <w:jc w:val="right"/>
        <w:rPr>
          <w:rFonts w:ascii="Times New Roman" w:hAnsi="Times New Roman"/>
          <w:color w:val="000000"/>
          <w:sz w:val="24"/>
          <w:szCs w:val="24"/>
          <w:lang w:val="sr-Latn-CS"/>
        </w:rPr>
      </w:pP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t>M.P.</w:t>
      </w:r>
    </w:p>
    <w:p w:rsidR="00794335" w:rsidRDefault="00794335">
      <w:pPr>
        <w:spacing w:after="0" w:line="240" w:lineRule="auto"/>
        <w:jc w:val="both"/>
        <w:rPr>
          <w:rFonts w:ascii="Times New Roman" w:hAnsi="Times New Roman"/>
          <w:color w:val="000000"/>
          <w:sz w:val="24"/>
          <w:szCs w:val="24"/>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26" w:name="_Toc416180146"/>
      <w:bookmarkStart w:id="27" w:name="_Toc458721360"/>
      <w:r>
        <w:rPr>
          <w:rFonts w:ascii="Times New Roman" w:hAnsi="Times New Roman"/>
          <w:color w:val="auto"/>
          <w:sz w:val="28"/>
          <w:szCs w:val="28"/>
          <w:lang w:val="sr-Latn-CS"/>
        </w:rPr>
        <w:lastRenderedPageBreak/>
        <w:t>DOKAZI O ISPUNJENOSTI OBAVEZNIH USLOVA ZA UČEŠĆE U POSTUPKU JAVNOG NADMETANJA</w:t>
      </w:r>
      <w:bookmarkEnd w:id="26"/>
      <w:bookmarkEnd w:id="27"/>
    </w:p>
    <w:p w:rsidR="00794335" w:rsidRDefault="00794335">
      <w:pPr>
        <w:spacing w:after="0" w:line="240" w:lineRule="auto"/>
        <w:rPr>
          <w:rFonts w:ascii="Times New Roman" w:hAnsi="Times New Roman"/>
          <w:b/>
          <w:bCs/>
          <w:sz w:val="24"/>
          <w:szCs w:val="24"/>
          <w:lang w:val="sr-Latn-CS"/>
        </w:rPr>
      </w:pPr>
    </w:p>
    <w:p w:rsidR="00794335" w:rsidRDefault="00794335">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794335" w:rsidRDefault="00794335">
      <w:pPr>
        <w:spacing w:after="0" w:line="240" w:lineRule="auto"/>
        <w:jc w:val="both"/>
        <w:rPr>
          <w:rFonts w:ascii="Times New Roman" w:hAnsi="Times New Roman"/>
          <w:sz w:val="24"/>
          <w:szCs w:val="24"/>
          <w:lang w:val="sl-SI"/>
        </w:rPr>
      </w:pP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dokaz</w:t>
      </w:r>
      <w:proofErr w:type="gramEnd"/>
      <w:r>
        <w:rPr>
          <w:rFonts w:ascii="Times New Roman" w:hAnsi="Times New Roman"/>
          <w:sz w:val="24"/>
          <w:szCs w:val="24"/>
        </w:rPr>
        <w:t xml:space="preserve"> o registraciji kod organa nadležnog za registraciju privrednih subjekata sa podacima o ovlašćenim licima ponuđača;</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dokaza</w:t>
      </w:r>
      <w:proofErr w:type="gramEnd"/>
      <w:r>
        <w:rPr>
          <w:rFonts w:ascii="Times New Roman" w:hAnsi="Times New Roman"/>
          <w:sz w:val="24"/>
          <w:szCs w:val="24"/>
        </w:rPr>
        <w:t xml:space="preserve">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794335" w:rsidRDefault="00794335">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794335" w:rsidRDefault="00794335">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794335" w:rsidRDefault="00794335">
      <w:pPr>
        <w:autoSpaceDE w:val="0"/>
        <w:autoSpaceDN w:val="0"/>
        <w:adjustRightInd w:val="0"/>
        <w:spacing w:after="0" w:line="240" w:lineRule="auto"/>
        <w:jc w:val="both"/>
        <w:rPr>
          <w:rFonts w:ascii="Times New Roman" w:hAnsi="Times New Roman"/>
          <w:color w:val="000000"/>
          <w:sz w:val="24"/>
          <w:szCs w:val="24"/>
          <w:lang w:val="sl-SI"/>
        </w:rPr>
      </w:pPr>
    </w:p>
    <w:p w:rsidR="00CD0DFA" w:rsidRDefault="00CD0DFA" w:rsidP="00CD0DFA">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CD0DFA"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Pr>
          <w:b/>
          <w:color w:val="000000"/>
          <w:shd w:val="clear" w:color="auto" w:fill="FFFFFF"/>
        </w:rPr>
        <w:t xml:space="preserve">Licence za privredno društvo za </w:t>
      </w:r>
      <w:r w:rsidRPr="008D6084">
        <w:rPr>
          <w:color w:val="555555"/>
        </w:rPr>
        <w:t>obavljanje djelatnosti izrade tehničke dokumentacije</w:t>
      </w:r>
      <w:r>
        <w:rPr>
          <w:b/>
          <w:color w:val="000000"/>
          <w:shd w:val="clear" w:color="auto" w:fill="FFFFFF"/>
        </w:rPr>
        <w:t xml:space="preserve"> </w:t>
      </w:r>
      <w:r w:rsidR="007E3F32">
        <w:rPr>
          <w:b/>
          <w:color w:val="000000"/>
          <w:shd w:val="clear" w:color="auto" w:fill="FFFFFF"/>
        </w:rPr>
        <w:t xml:space="preserve">i izvođenje radova </w:t>
      </w:r>
      <w:r>
        <w:rPr>
          <w:b/>
          <w:color w:val="000000"/>
          <w:shd w:val="clear" w:color="auto" w:fill="FFFFFF"/>
        </w:rPr>
        <w:t>elektro-instalacija jake struje,</w:t>
      </w:r>
      <w:r w:rsidRPr="008D6084">
        <w:rPr>
          <w:color w:val="555555"/>
        </w:rPr>
        <w:t xml:space="preserve"> </w:t>
      </w:r>
      <w:r w:rsidRPr="00F2572F">
        <w:rPr>
          <w:color w:val="555555"/>
        </w:rPr>
        <w:t>izdate od Ministarstva održivog razvoja i turizma Crne Gore, shodno Zakonu o planiranju prostora i izgradnji objekata</w:t>
      </w:r>
    </w:p>
    <w:p w:rsidR="00CD0DFA" w:rsidRPr="00F2572F"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F2572F">
        <w:rPr>
          <w:color w:val="555555"/>
        </w:rPr>
        <w:t xml:space="preserve">licence ovlašćenog inženjera za obavljanje djelatnosti izrade tehničke dokumentacije </w:t>
      </w:r>
      <w:r w:rsidR="007E3F32">
        <w:rPr>
          <w:b/>
          <w:color w:val="000000"/>
          <w:shd w:val="clear" w:color="auto" w:fill="FFFFFF"/>
        </w:rPr>
        <w:t xml:space="preserve">I izvođenje radova </w:t>
      </w:r>
      <w:r w:rsidRPr="00F2572F">
        <w:rPr>
          <w:b/>
          <w:color w:val="000000"/>
          <w:shd w:val="clear" w:color="auto" w:fill="FFFFFF"/>
        </w:rPr>
        <w:t>elektro-instalacija jake struje</w:t>
      </w:r>
      <w:r w:rsidRPr="00F2572F">
        <w:rPr>
          <w:color w:val="555555"/>
        </w:rPr>
        <w:t xml:space="preserve"> izdate od Ministarstva održivog razvoja i turizma Crne Gore, shodno Zakonu o planiranju prostora i izgradnji objekata </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pod:4.</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p>
    <w:p w:rsidR="00794335" w:rsidRDefault="00794335">
      <w:pPr>
        <w:autoSpaceDE w:val="0"/>
        <w:autoSpaceDN w:val="0"/>
        <w:adjustRightInd w:val="0"/>
        <w:spacing w:after="0" w:line="240" w:lineRule="auto"/>
        <w:jc w:val="both"/>
        <w:rPr>
          <w:rFonts w:ascii="Times New Roman" w:hAnsi="Times New Roman"/>
          <w:sz w:val="24"/>
          <w:szCs w:val="24"/>
        </w:rPr>
      </w:pPr>
    </w:p>
    <w:p w:rsidR="00794335" w:rsidRDefault="00794335"/>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794335" w:rsidRDefault="00794335">
      <w:pPr>
        <w:rPr>
          <w:rFonts w:ascii="Times New Roman" w:hAnsi="Times New Roman"/>
        </w:rPr>
      </w:pPr>
      <w:r>
        <w:rPr>
          <w:rFonts w:ascii="Times New Roman" w:hAnsi="Times New Roman"/>
        </w:rPr>
        <w:t xml:space="preserve">Memorandum ponuđača </w:t>
      </w:r>
    </w:p>
    <w:p w:rsidR="00794335" w:rsidRDefault="00794335">
      <w:pPr>
        <w:rPr>
          <w:rFonts w:ascii="Times New Roman" w:hAnsi="Times New Roman"/>
        </w:rPr>
      </w:pPr>
    </w:p>
    <w:p w:rsidR="00794335" w:rsidRDefault="00794335">
      <w:pPr>
        <w:rPr>
          <w:rFonts w:ascii="Times New Roman" w:hAnsi="Times New Roman"/>
        </w:rPr>
      </w:pPr>
    </w:p>
    <w:p w:rsidR="00794335" w:rsidRDefault="00794335">
      <w:pPr>
        <w:jc w:val="both"/>
        <w:rPr>
          <w:rFonts w:ascii="Times New Roman" w:hAnsi="Times New Roman"/>
          <w:sz w:val="24"/>
          <w:szCs w:val="24"/>
        </w:rPr>
      </w:pPr>
      <w:r>
        <w:rPr>
          <w:rFonts w:ascii="Times New Roman" w:hAnsi="Times New Roman"/>
          <w:sz w:val="24"/>
          <w:szCs w:val="24"/>
        </w:rPr>
        <w:t>U skladu sa Odredbama Zakona o javnim nabavkama Crne Gore („Sl.list CG</w:t>
      </w:r>
      <w:proofErr w:type="gramStart"/>
      <w:r>
        <w:rPr>
          <w:rFonts w:ascii="Times New Roman" w:hAnsi="Times New Roman"/>
          <w:sz w:val="24"/>
          <w:szCs w:val="24"/>
        </w:rPr>
        <w:t>“ br</w:t>
      </w:r>
      <w:proofErr w:type="gramEnd"/>
      <w:r>
        <w:rPr>
          <w:rFonts w:ascii="Times New Roman" w:hAnsi="Times New Roman"/>
          <w:sz w:val="24"/>
          <w:szCs w:val="24"/>
        </w:rPr>
        <w:t xml:space="preserve">. 42/11, 57/14, 28/15 i 42/17) Pravilnika o sadržaju akta i obrascima za sprovođenje nabavke male vrijednosti („Službeni list CG“, br. 49/17), dajemo sljedeću; </w:t>
      </w:r>
    </w:p>
    <w:p w:rsidR="00794335" w:rsidRDefault="00794335">
      <w:pPr>
        <w:rPr>
          <w:rFonts w:ascii="Times New Roman" w:hAnsi="Times New Roman"/>
        </w:rPr>
      </w:pPr>
    </w:p>
    <w:p w:rsidR="00794335" w:rsidRDefault="00794335">
      <w:pPr>
        <w:jc w:val="center"/>
        <w:rPr>
          <w:rFonts w:ascii="Times New Roman" w:hAnsi="Times New Roman"/>
        </w:rPr>
      </w:pPr>
    </w:p>
    <w:p w:rsidR="00794335" w:rsidRDefault="00794335">
      <w:pPr>
        <w:jc w:val="center"/>
        <w:rPr>
          <w:rFonts w:ascii="Times New Roman" w:hAnsi="Times New Roman"/>
          <w:b/>
        </w:rPr>
      </w:pPr>
      <w:r>
        <w:rPr>
          <w:rFonts w:ascii="Times New Roman" w:hAnsi="Times New Roman"/>
          <w:b/>
        </w:rPr>
        <w:t>I Z J A V U</w:t>
      </w:r>
    </w:p>
    <w:p w:rsidR="00794335" w:rsidRDefault="00794335">
      <w:pPr>
        <w:jc w:val="center"/>
        <w:rPr>
          <w:rFonts w:ascii="Times New Roman" w:hAnsi="Times New Roman"/>
          <w:b/>
        </w:rPr>
      </w:pPr>
    </w:p>
    <w:p w:rsidR="00794335" w:rsidRDefault="00794335">
      <w:pPr>
        <w:jc w:val="center"/>
        <w:rPr>
          <w:rFonts w:ascii="Times New Roman" w:hAnsi="Times New Roman"/>
          <w:b/>
          <w:sz w:val="24"/>
          <w:szCs w:val="24"/>
        </w:rPr>
      </w:pPr>
    </w:p>
    <w:p w:rsidR="00794335" w:rsidRDefault="0079433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16" w:hanging="166"/>
        <w:jc w:val="both"/>
        <w:rPr>
          <w:rFonts w:ascii="Times New Roman" w:hAnsi="Times New Roman"/>
          <w:sz w:val="24"/>
          <w:szCs w:val="24"/>
        </w:rPr>
      </w:pPr>
    </w:p>
    <w:p w:rsidR="00794335" w:rsidRDefault="00794335">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Ova izjava je sastavni dio dokumentacije predmeta javne nabavke tj.</w:t>
      </w:r>
      <w:proofErr w:type="gramEnd"/>
      <w:r>
        <w:rPr>
          <w:rFonts w:ascii="Times New Roman" w:hAnsi="Times New Roman"/>
          <w:sz w:val="24"/>
          <w:szCs w:val="24"/>
        </w:rPr>
        <w:t xml:space="preserve"> </w:t>
      </w:r>
      <w:proofErr w:type="gramStart"/>
      <w:r>
        <w:rPr>
          <w:rFonts w:ascii="Times New Roman" w:hAnsi="Times New Roman"/>
          <w:sz w:val="24"/>
          <w:szCs w:val="24"/>
        </w:rPr>
        <w:t>zahtjeva</w:t>
      </w:r>
      <w:proofErr w:type="gramEnd"/>
      <w:r>
        <w:rPr>
          <w:rFonts w:ascii="Times New Roman" w:hAnsi="Times New Roman"/>
          <w:sz w:val="24"/>
          <w:szCs w:val="24"/>
        </w:rPr>
        <w:t xml:space="preserve"> za dostavljanje ponuda I naše ponude.</w:t>
      </w:r>
    </w:p>
    <w:p w:rsidR="00794335" w:rsidRDefault="00794335">
      <w:pPr>
        <w:jc w:val="right"/>
        <w:rPr>
          <w:rFonts w:ascii="Times New Roman" w:hAnsi="Times New Roman"/>
        </w:rPr>
      </w:pPr>
    </w:p>
    <w:p w:rsidR="00794335" w:rsidRDefault="00794335">
      <w:pPr>
        <w:jc w:val="right"/>
        <w:rPr>
          <w:rFonts w:ascii="Times New Roman" w:hAnsi="Times New Roman"/>
        </w:rPr>
      </w:pPr>
      <w:r>
        <w:rPr>
          <w:rFonts w:ascii="Times New Roman" w:hAnsi="Times New Roman"/>
        </w:rPr>
        <w:t xml:space="preserve">Potpis ovlašćenog lica ____________________________________ </w:t>
      </w:r>
    </w:p>
    <w:p w:rsidR="00794335" w:rsidRDefault="00794335">
      <w:pPr>
        <w:jc w:val="right"/>
        <w:rPr>
          <w:rFonts w:ascii="Times New Roman" w:hAnsi="Times New Roman"/>
        </w:rPr>
      </w:pPr>
      <w:r>
        <w:rPr>
          <w:rFonts w:ascii="Times New Roman" w:hAnsi="Times New Roman"/>
        </w:rPr>
        <w:t xml:space="preserve">                                                    M.P</w:t>
      </w:r>
    </w:p>
    <w:p w:rsidR="00794335" w:rsidRDefault="00794335">
      <w:pPr>
        <w:jc w:val="right"/>
        <w:rPr>
          <w:rFonts w:ascii="Times New Roman" w:hAnsi="Times New Roman"/>
        </w:rPr>
      </w:pPr>
      <w:r>
        <w:rPr>
          <w:rFonts w:ascii="Times New Roman" w:hAnsi="Times New Roman"/>
        </w:rPr>
        <w:t>Datum i mjesto potpisivanja ______________________________</w:t>
      </w:r>
    </w:p>
    <w:p w:rsidR="00794335" w:rsidRDefault="00794335">
      <w:pPr>
        <w:jc w:val="right"/>
        <w:rPr>
          <w:rFonts w:ascii="Times New Roman" w:hAnsi="Times New Roman"/>
        </w:rPr>
      </w:pPr>
    </w:p>
    <w:p w:rsidR="00794335" w:rsidRDefault="00794335">
      <w:pPr>
        <w:jc w:val="right"/>
      </w:pPr>
    </w:p>
    <w:p w:rsidR="00794335" w:rsidRDefault="00794335"/>
    <w:p w:rsidR="00794335" w:rsidRDefault="00794335"/>
    <w:p w:rsidR="00CD0DFA" w:rsidRDefault="00CD0DFA"/>
    <w:p w:rsidR="00794335" w:rsidRDefault="00794335"/>
    <w:p w:rsidR="00794335" w:rsidRDefault="00794335"/>
    <w:p w:rsidR="00CD0DFA" w:rsidRPr="00111DE0" w:rsidRDefault="00CD0DFA" w:rsidP="00CD0DFA">
      <w:pPr>
        <w:rPr>
          <w:rFonts w:ascii="Times New Roman" w:hAnsi="Times New Roman"/>
          <w:b/>
          <w:bCs/>
          <w:color w:val="000000"/>
          <w:sz w:val="24"/>
          <w:szCs w:val="24"/>
          <w:lang w:val="sr-Latn-CS"/>
        </w:rPr>
      </w:pPr>
    </w:p>
    <w:sectPr w:rsidR="00CD0DFA" w:rsidRPr="00111DE0" w:rsidSect="00DC5E7D">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A3A" w:rsidRDefault="00712A3A">
      <w:pPr>
        <w:spacing w:after="0" w:line="240" w:lineRule="auto"/>
      </w:pPr>
      <w:r>
        <w:separator/>
      </w:r>
    </w:p>
  </w:endnote>
  <w:endnote w:type="continuationSeparator" w:id="0">
    <w:p w:rsidR="00712A3A" w:rsidRDefault="00712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ZapfCallB">
    <w:charset w:val="00"/>
    <w:family w:val="auto"/>
    <w:pitch w:val="variable"/>
    <w:sig w:usb0="00000087" w:usb1="00000000" w:usb2="00000000" w:usb3="00000000" w:csb0="0000001B"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A3A" w:rsidRDefault="00712A3A">
      <w:pPr>
        <w:spacing w:after="0" w:line="240" w:lineRule="auto"/>
      </w:pPr>
      <w:r>
        <w:separator/>
      </w:r>
    </w:p>
  </w:footnote>
  <w:footnote w:type="continuationSeparator" w:id="0">
    <w:p w:rsidR="00712A3A" w:rsidRDefault="00712A3A">
      <w:pPr>
        <w:spacing w:after="0" w:line="240" w:lineRule="auto"/>
      </w:pPr>
      <w:r>
        <w:continuationSeparator/>
      </w:r>
    </w:p>
  </w:footnote>
  <w:footnote w:id="1">
    <w:p w:rsidR="00712A3A" w:rsidRDefault="00712A3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712A3A" w:rsidRDefault="00712A3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12A3A" w:rsidRDefault="00712A3A">
      <w:pPr>
        <w:pStyle w:val="FootnoteText"/>
      </w:pPr>
    </w:p>
  </w:footnote>
  <w:footnote w:id="3">
    <w:p w:rsidR="00712A3A" w:rsidRDefault="00712A3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proofErr w:type="gramStart"/>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popunjavaju</w:t>
      </w:r>
      <w:proofErr w:type="gramEnd"/>
      <w:r>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12A3A" w:rsidRDefault="00712A3A">
      <w:pPr>
        <w:pStyle w:val="FootnoteText"/>
        <w:jc w:val="both"/>
      </w:pPr>
    </w:p>
  </w:footnote>
  <w:footnote w:id="4">
    <w:p w:rsidR="00712A3A" w:rsidRDefault="00712A3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5">
    <w:p w:rsidR="00712A3A" w:rsidRDefault="00712A3A">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6">
    <w:p w:rsidR="00712A3A" w:rsidRDefault="00712A3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12A3A" w:rsidRDefault="00712A3A">
      <w:pPr>
        <w:pStyle w:val="FootnoteText"/>
      </w:pPr>
    </w:p>
  </w:footnote>
  <w:footnote w:id="7">
    <w:p w:rsidR="00712A3A" w:rsidRDefault="00712A3A">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712A3A" w:rsidRDefault="00712A3A">
      <w:pPr>
        <w:pStyle w:val="FootnoteText"/>
      </w:pPr>
    </w:p>
  </w:footnote>
  <w:footnote w:id="8">
    <w:p w:rsidR="00712A3A" w:rsidRDefault="00712A3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12A3A" w:rsidRDefault="00712A3A">
      <w:pPr>
        <w:pStyle w:val="FootnoteText"/>
      </w:pPr>
    </w:p>
  </w:footnote>
  <w:footnote w:id="9">
    <w:p w:rsidR="00712A3A" w:rsidRDefault="00712A3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12A3A" w:rsidRDefault="00712A3A">
      <w:pPr>
        <w:pStyle w:val="FootnoteText"/>
        <w:jc w:val="both"/>
      </w:pPr>
    </w:p>
  </w:footnote>
  <w:footnote w:id="10">
    <w:p w:rsidR="00712A3A" w:rsidRDefault="00712A3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3A" w:rsidRDefault="00712A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7C303A3"/>
    <w:multiLevelType w:val="hybridMultilevel"/>
    <w:tmpl w:val="591299E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1B719A7"/>
    <w:multiLevelType w:val="hybridMultilevel"/>
    <w:tmpl w:val="BA2846FC"/>
    <w:lvl w:ilvl="0" w:tplc="554A4A02">
      <w:start w:val="1"/>
      <w:numFmt w:val="low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44327"/>
    <w:multiLevelType w:val="hybridMultilevel"/>
    <w:tmpl w:val="910627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B6313"/>
    <w:multiLevelType w:val="multilevel"/>
    <w:tmpl w:val="27C644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512367D6"/>
    <w:multiLevelType w:val="hybridMultilevel"/>
    <w:tmpl w:val="B730469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3">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C7E54"/>
    <w:multiLevelType w:val="multilevel"/>
    <w:tmpl w:val="27C644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0"/>
  </w:num>
  <w:num w:numId="3">
    <w:abstractNumId w:val="11"/>
  </w:num>
  <w:num w:numId="4">
    <w:abstractNumId w:val="8"/>
  </w:num>
  <w:num w:numId="5">
    <w:abstractNumId w:val="10"/>
  </w:num>
  <w:num w:numId="6">
    <w:abstractNumId w:val="14"/>
  </w:num>
  <w:num w:numId="7">
    <w:abstractNumId w:val="7"/>
  </w:num>
  <w:num w:numId="8">
    <w:abstractNumId w:val="9"/>
  </w:num>
  <w:num w:numId="9">
    <w:abstractNumId w:val="5"/>
  </w:num>
  <w:num w:numId="10">
    <w:abstractNumId w:val="4"/>
  </w:num>
  <w:num w:numId="11">
    <w:abstractNumId w:val="6"/>
  </w:num>
  <w:num w:numId="12">
    <w:abstractNumId w:val="12"/>
  </w:num>
  <w:num w:numId="13">
    <w:abstractNumId w:val="16"/>
  </w:num>
  <w:num w:numId="14">
    <w:abstractNumId w:val="13"/>
  </w:num>
  <w:num w:numId="15">
    <w:abstractNumId w:val="1"/>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E7DED"/>
    <w:rsid w:val="000A0E12"/>
    <w:rsid w:val="00117D14"/>
    <w:rsid w:val="00126AE5"/>
    <w:rsid w:val="00152FA8"/>
    <w:rsid w:val="00243564"/>
    <w:rsid w:val="00287FF1"/>
    <w:rsid w:val="00394DFA"/>
    <w:rsid w:val="00425EFA"/>
    <w:rsid w:val="00493D8B"/>
    <w:rsid w:val="004C6D45"/>
    <w:rsid w:val="004D64DF"/>
    <w:rsid w:val="00523E88"/>
    <w:rsid w:val="0052742F"/>
    <w:rsid w:val="0056578B"/>
    <w:rsid w:val="005E4F2F"/>
    <w:rsid w:val="006A3054"/>
    <w:rsid w:val="006E0347"/>
    <w:rsid w:val="00712A3A"/>
    <w:rsid w:val="00724E7C"/>
    <w:rsid w:val="00757748"/>
    <w:rsid w:val="00794335"/>
    <w:rsid w:val="007A2B9F"/>
    <w:rsid w:val="007E3F32"/>
    <w:rsid w:val="00831F89"/>
    <w:rsid w:val="0086548C"/>
    <w:rsid w:val="0088637D"/>
    <w:rsid w:val="008C104A"/>
    <w:rsid w:val="008D6084"/>
    <w:rsid w:val="00904675"/>
    <w:rsid w:val="00986769"/>
    <w:rsid w:val="009B58E7"/>
    <w:rsid w:val="009E7DED"/>
    <w:rsid w:val="00B4791B"/>
    <w:rsid w:val="00CD0DFA"/>
    <w:rsid w:val="00D25A16"/>
    <w:rsid w:val="00DC5E7D"/>
    <w:rsid w:val="00E53861"/>
    <w:rsid w:val="00F2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7D"/>
    <w:pPr>
      <w:spacing w:after="160" w:line="259" w:lineRule="auto"/>
    </w:pPr>
    <w:rPr>
      <w:sz w:val="22"/>
      <w:szCs w:val="22"/>
    </w:rPr>
  </w:style>
  <w:style w:type="paragraph" w:styleId="Heading1">
    <w:name w:val="heading 1"/>
    <w:aliases w:val="Heading 1."/>
    <w:basedOn w:val="Normal"/>
    <w:next w:val="Normal"/>
    <w:link w:val="Heading1Char"/>
    <w:uiPriority w:val="99"/>
    <w:qFormat/>
    <w:rsid w:val="00DC5E7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DC5E7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C5E7D"/>
    <w:pPr>
      <w:keepNext/>
      <w:spacing w:after="0" w:line="240" w:lineRule="auto"/>
      <w:jc w:val="center"/>
      <w:outlineLvl w:val="2"/>
    </w:pPr>
    <w:rPr>
      <w:rFonts w:ascii="Times New Roman" w:eastAsia="PMingLiU"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C5E7D"/>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DC5E7D"/>
    <w:pPr>
      <w:ind w:left="720"/>
      <w:contextualSpacing/>
    </w:pPr>
  </w:style>
  <w:style w:type="paragraph" w:styleId="Caption">
    <w:name w:val="caption"/>
    <w:basedOn w:val="Normal"/>
    <w:next w:val="Normal"/>
    <w:uiPriority w:val="99"/>
    <w:qFormat/>
    <w:rsid w:val="00DC5E7D"/>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DC5E7D"/>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DC5E7D"/>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DC5E7D"/>
    <w:rPr>
      <w:rFonts w:ascii="Calibri" w:eastAsia="PMingLiU" w:hAnsi="Calibri" w:cs="Calibri"/>
      <w:sz w:val="20"/>
      <w:szCs w:val="20"/>
      <w:lang w:eastAsia="zh-TW"/>
    </w:rPr>
  </w:style>
  <w:style w:type="character" w:styleId="FootnoteReference">
    <w:name w:val="footnote reference"/>
    <w:uiPriority w:val="99"/>
    <w:semiHidden/>
    <w:rsid w:val="00DC5E7D"/>
    <w:rPr>
      <w:vertAlign w:val="superscript"/>
    </w:rPr>
  </w:style>
  <w:style w:type="character" w:customStyle="1" w:styleId="Heading2Char">
    <w:name w:val="Heading 2 Char"/>
    <w:basedOn w:val="DefaultParagraphFont"/>
    <w:link w:val="Heading2"/>
    <w:uiPriority w:val="99"/>
    <w:rsid w:val="00DC5E7D"/>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DC5E7D"/>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DC5E7D"/>
    <w:rPr>
      <w:rFonts w:ascii="Times New Roman" w:eastAsia="PMingLiU" w:hAnsi="Times New Roman" w:cs="Times New Roman"/>
      <w:lang w:val="en-GB"/>
    </w:rPr>
  </w:style>
  <w:style w:type="paragraph" w:styleId="NoSpacing">
    <w:name w:val="No Spacing"/>
    <w:uiPriority w:val="1"/>
    <w:qFormat/>
    <w:rsid w:val="00DC5E7D"/>
    <w:rPr>
      <w:rFonts w:eastAsia="PMingLiU"/>
      <w:sz w:val="22"/>
      <w:szCs w:val="22"/>
      <w:lang w:eastAsia="zh-TW"/>
    </w:rPr>
  </w:style>
  <w:style w:type="paragraph" w:styleId="Title">
    <w:name w:val="Title"/>
    <w:basedOn w:val="Normal"/>
    <w:link w:val="TitleChar"/>
    <w:qFormat/>
    <w:rsid w:val="00DC5E7D"/>
    <w:pPr>
      <w:spacing w:after="0" w:line="360" w:lineRule="atLeast"/>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DC5E7D"/>
    <w:rPr>
      <w:rFonts w:ascii="Times New Roman" w:eastAsia="Times New Roman" w:hAnsi="Times New Roman"/>
      <w:b/>
      <w:bCs/>
      <w:sz w:val="24"/>
      <w:szCs w:val="24"/>
    </w:rPr>
  </w:style>
  <w:style w:type="character" w:customStyle="1" w:styleId="ListParagraphChar">
    <w:name w:val="List Paragraph Char"/>
    <w:link w:val="ListParagraph"/>
    <w:uiPriority w:val="34"/>
    <w:locked/>
    <w:rsid w:val="00DC5E7D"/>
    <w:rPr>
      <w:sz w:val="22"/>
      <w:szCs w:val="22"/>
    </w:rPr>
  </w:style>
  <w:style w:type="paragraph" w:styleId="Subtitle">
    <w:name w:val="Subtitle"/>
    <w:basedOn w:val="Normal"/>
    <w:next w:val="Normal"/>
    <w:link w:val="SubtitleChar"/>
    <w:uiPriority w:val="99"/>
    <w:qFormat/>
    <w:rsid w:val="00DC5E7D"/>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DC5E7D"/>
    <w:rPr>
      <w:rFonts w:ascii="Cambria" w:eastAsia="Times New Roman" w:hAnsi="Cambria"/>
      <w:i/>
      <w:iCs/>
      <w:color w:val="4F81BD"/>
      <w:spacing w:val="15"/>
      <w:sz w:val="24"/>
      <w:szCs w:val="24"/>
      <w:lang w:eastAsia="zh-TW"/>
    </w:rPr>
  </w:style>
  <w:style w:type="paragraph" w:styleId="Header">
    <w:name w:val="header"/>
    <w:basedOn w:val="Normal"/>
    <w:link w:val="Head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DC5E7D"/>
    <w:rPr>
      <w:rFonts w:eastAsia="PMingLiU"/>
      <w:lang w:eastAsia="zh-TW"/>
    </w:rPr>
  </w:style>
  <w:style w:type="paragraph" w:styleId="Footer">
    <w:name w:val="footer"/>
    <w:basedOn w:val="Normal"/>
    <w:link w:val="Foot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DC5E7D"/>
    <w:rPr>
      <w:rFonts w:eastAsia="PMingLiU"/>
      <w:lang w:eastAsia="zh-TW"/>
    </w:rPr>
  </w:style>
  <w:style w:type="paragraph" w:customStyle="1" w:styleId="ox-179f2409e7-ox-95bd944398-msonormal">
    <w:name w:val="ox-179f2409e7-ox-95bd944398-msonormal"/>
    <w:basedOn w:val="Normal"/>
    <w:rsid w:val="009E7DED"/>
    <w:pPr>
      <w:spacing w:before="100" w:beforeAutospacing="1" w:after="100" w:afterAutospacing="1" w:line="240" w:lineRule="auto"/>
    </w:pPr>
    <w:rPr>
      <w:rFonts w:ascii="Times New Roman" w:eastAsia="Times New Roman" w:hAnsi="Times New Roman"/>
      <w:sz w:val="24"/>
      <w:szCs w:val="24"/>
    </w:rPr>
  </w:style>
  <w:style w:type="paragraph" w:customStyle="1" w:styleId="t-98-2">
    <w:name w:val="t-98-2"/>
    <w:basedOn w:val="Normal"/>
    <w:uiPriority w:val="99"/>
    <w:rsid w:val="00F2572F"/>
    <w:pPr>
      <w:spacing w:before="100" w:beforeAutospacing="1" w:after="100" w:afterAutospacing="1" w:line="240" w:lineRule="auto"/>
    </w:pPr>
    <w:rPr>
      <w:rFonts w:ascii="Times New Roman" w:eastAsia="PMingLiU" w:hAnsi="Times New Roman"/>
      <w:sz w:val="24"/>
      <w:szCs w:val="24"/>
    </w:rPr>
  </w:style>
  <w:style w:type="paragraph" w:styleId="BalloonText">
    <w:name w:val="Balloon Text"/>
    <w:basedOn w:val="Normal"/>
    <w:link w:val="BalloonTextChar"/>
    <w:uiPriority w:val="99"/>
    <w:semiHidden/>
    <w:unhideWhenUsed/>
    <w:rsid w:val="004C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45"/>
    <w:rPr>
      <w:rFonts w:ascii="Tahoma" w:hAnsi="Tahoma" w:cs="Tahoma"/>
      <w:sz w:val="16"/>
      <w:szCs w:val="16"/>
    </w:rPr>
  </w:style>
  <w:style w:type="paragraph" w:styleId="BodyTextIndent2">
    <w:name w:val="Body Text Indent 2"/>
    <w:basedOn w:val="Normal"/>
    <w:link w:val="BodyTextIndent2Char"/>
    <w:uiPriority w:val="99"/>
    <w:semiHidden/>
    <w:unhideWhenUsed/>
    <w:rsid w:val="00712A3A"/>
    <w:pPr>
      <w:spacing w:after="120" w:line="480" w:lineRule="auto"/>
      <w:ind w:left="283"/>
    </w:pPr>
  </w:style>
  <w:style w:type="character" w:customStyle="1" w:styleId="BodyTextIndent2Char">
    <w:name w:val="Body Text Indent 2 Char"/>
    <w:basedOn w:val="DefaultParagraphFont"/>
    <w:link w:val="BodyTextIndent2"/>
    <w:uiPriority w:val="99"/>
    <w:semiHidden/>
    <w:rsid w:val="00712A3A"/>
    <w:rPr>
      <w:sz w:val="22"/>
      <w:szCs w:val="22"/>
    </w:rPr>
  </w:style>
  <w:style w:type="paragraph" w:customStyle="1" w:styleId="StyleHeading2YUZapfCallB1Char">
    <w:name w:val="Style Heading 2 + YUZapfCallB1 Char"/>
    <w:basedOn w:val="Heading2"/>
    <w:link w:val="StyleHeading2YUZapfCallB1CharChar"/>
    <w:autoRedefine/>
    <w:rsid w:val="00712A3A"/>
    <w:pPr>
      <w:keepNext w:val="0"/>
      <w:keepLines w:val="0"/>
      <w:spacing w:before="120" w:line="240" w:lineRule="auto"/>
    </w:pPr>
    <w:rPr>
      <w:rFonts w:ascii="YUZapfCallB" w:hAnsi="YUZapfCallB"/>
      <w:b w:val="0"/>
      <w:bCs w:val="0"/>
      <w:color w:val="auto"/>
      <w:sz w:val="28"/>
      <w:szCs w:val="22"/>
    </w:rPr>
  </w:style>
  <w:style w:type="character" w:customStyle="1" w:styleId="StyleHeading2YUZapfCallB1CharChar">
    <w:name w:val="Style Heading 2 + YUZapfCallB1 Char Char"/>
    <w:basedOn w:val="Heading2Char"/>
    <w:link w:val="StyleHeading2YUZapfCallB1Char"/>
    <w:rsid w:val="00712A3A"/>
    <w:rPr>
      <w:rFonts w:ascii="YUZapfCallB" w:hAnsi="YUZapfCallB"/>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6757</Words>
  <Characters>38516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2</cp:revision>
  <cp:lastPrinted>2020-04-27T12:11:00Z</cp:lastPrinted>
  <dcterms:created xsi:type="dcterms:W3CDTF">2020-04-27T12:23:00Z</dcterms:created>
  <dcterms:modified xsi:type="dcterms:W3CDTF">2020-04-27T12:23:00Z</dcterms:modified>
</cp:coreProperties>
</file>